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BC8" w:rsidRPr="00BB08F0" w:rsidRDefault="001C3BC8" w:rsidP="001C3BC8">
      <w:pPr>
        <w:jc w:val="center"/>
        <w:rPr>
          <w:rFonts w:ascii="Times New Roman" w:hAnsi="Times New Roman" w:cs="Times New Roman"/>
          <w:sz w:val="28"/>
          <w:szCs w:val="28"/>
        </w:rPr>
      </w:pPr>
      <w:r w:rsidRPr="00BB08F0">
        <w:rPr>
          <w:rFonts w:ascii="Times New Roman" w:hAnsi="Times New Roman" w:cs="Times New Roman"/>
          <w:sz w:val="28"/>
          <w:szCs w:val="28"/>
        </w:rPr>
        <w:t>“In my end is my beginning.”</w:t>
      </w:r>
    </w:p>
    <w:p w:rsidR="001C3BC8" w:rsidRPr="00733CB3" w:rsidRDefault="001C3BC8" w:rsidP="00733CB3">
      <w:pPr>
        <w:jc w:val="center"/>
        <w:rPr>
          <w:rFonts w:ascii="Times New Roman" w:hAnsi="Times New Roman" w:cs="Times New Roman"/>
        </w:rPr>
      </w:pPr>
      <w:r w:rsidRPr="00733CB3">
        <w:rPr>
          <w:rFonts w:ascii="Times New Roman" w:hAnsi="Times New Roman" w:cs="Times New Roman"/>
        </w:rPr>
        <w:t>Easter 2024 ~ Mark 16:1-8</w:t>
      </w:r>
    </w:p>
    <w:p w:rsidR="001C3BC8" w:rsidRPr="00733CB3" w:rsidRDefault="001C3BC8" w:rsidP="00733CB3">
      <w:pPr>
        <w:jc w:val="center"/>
        <w:rPr>
          <w:rFonts w:ascii="Times New Roman" w:hAnsi="Times New Roman" w:cs="Times New Roman"/>
        </w:rPr>
      </w:pPr>
      <w:r w:rsidRPr="00733CB3">
        <w:rPr>
          <w:rFonts w:ascii="Times New Roman" w:hAnsi="Times New Roman" w:cs="Times New Roman"/>
        </w:rPr>
        <w:t>A sermon preached by the Rev. Ledlie I. Laughlin</w:t>
      </w:r>
    </w:p>
    <w:p w:rsidR="001C3BC8" w:rsidRPr="00733CB3" w:rsidRDefault="001C3BC8" w:rsidP="00733CB3">
      <w:pPr>
        <w:rPr>
          <w:rFonts w:ascii="Times New Roman" w:hAnsi="Times New Roman" w:cs="Times New Roman"/>
        </w:rPr>
      </w:pP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Now what? Now what happens? The scripture we just heard – that was it; the end of the book. The Gospel of Mark ends with, “They fled from the tomb, terror and amazement had seized them; they said nothing to anyone, for they were afraid.” Afraid – the last word. This, from the author who began with deliberate clarity – “The beginning of the Good News of Jesus Christ” – ends it with “they were afraid.”</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“Happy Easter!” I guess. </w:t>
      </w:r>
      <w:r w:rsidR="00F12258" w:rsidRPr="00733CB3">
        <w:rPr>
          <w:rFonts w:ascii="Times New Roman" w:hAnsi="Times New Roman" w:cs="Times New Roman"/>
        </w:rPr>
        <w:t>T</w:t>
      </w:r>
      <w:r w:rsidRPr="00733CB3">
        <w:rPr>
          <w:rFonts w:ascii="Times New Roman" w:hAnsi="Times New Roman" w:cs="Times New Roman"/>
        </w:rPr>
        <w:t>hat feeling when a movie ends, a good novel ends, abruptly. Wait! What?! It’s over?! Did they get together? Was there resolution?</w:t>
      </w:r>
      <w:r w:rsidR="00F12258" w:rsidRPr="00733CB3">
        <w:rPr>
          <w:rFonts w:ascii="Times New Roman" w:hAnsi="Times New Roman" w:cs="Times New Roman"/>
        </w:rPr>
        <w:t xml:space="preserve"> T</w:t>
      </w:r>
      <w:r w:rsidRPr="00733CB3">
        <w:rPr>
          <w:rFonts w:ascii="Times New Roman" w:hAnsi="Times New Roman" w:cs="Times New Roman"/>
        </w:rPr>
        <w:t xml:space="preserve">he silence after a crash: I was in a car accident – sudden spinning, screeching, thrusting steel, a deafening thud – then… nothing. Until I notice: I’m still here. </w:t>
      </w:r>
      <w:r w:rsidR="000600F4" w:rsidRPr="00733CB3">
        <w:rPr>
          <w:rFonts w:ascii="Times New Roman" w:hAnsi="Times New Roman" w:cs="Times New Roman"/>
        </w:rPr>
        <w:t xml:space="preserve">Will </w:t>
      </w:r>
      <w:r w:rsidR="00B37180" w:rsidRPr="00733CB3">
        <w:rPr>
          <w:rFonts w:ascii="Times New Roman" w:hAnsi="Times New Roman" w:cs="Times New Roman"/>
        </w:rPr>
        <w:t xml:space="preserve">there </w:t>
      </w:r>
      <w:r w:rsidR="000600F4" w:rsidRPr="00733CB3">
        <w:rPr>
          <w:rFonts w:ascii="Times New Roman" w:hAnsi="Times New Roman" w:cs="Times New Roman"/>
        </w:rPr>
        <w:t xml:space="preserve">be </w:t>
      </w:r>
      <w:r w:rsidR="00B37180" w:rsidRPr="00733CB3">
        <w:rPr>
          <w:rFonts w:ascii="Times New Roman" w:hAnsi="Times New Roman" w:cs="Times New Roman"/>
        </w:rPr>
        <w:t xml:space="preserve">silence after the last </w:t>
      </w:r>
      <w:r w:rsidR="000600F4" w:rsidRPr="00733CB3">
        <w:rPr>
          <w:rFonts w:ascii="Times New Roman" w:hAnsi="Times New Roman" w:cs="Times New Roman"/>
        </w:rPr>
        <w:t>rocket</w:t>
      </w:r>
      <w:r w:rsidR="00B37180" w:rsidRPr="00733CB3">
        <w:rPr>
          <w:rFonts w:ascii="Times New Roman" w:hAnsi="Times New Roman" w:cs="Times New Roman"/>
        </w:rPr>
        <w:t xml:space="preserve"> </w:t>
      </w:r>
      <w:r w:rsidR="000600F4" w:rsidRPr="00733CB3">
        <w:rPr>
          <w:rFonts w:ascii="Times New Roman" w:hAnsi="Times New Roman" w:cs="Times New Roman"/>
        </w:rPr>
        <w:t>is shot</w:t>
      </w:r>
      <w:r w:rsidR="00B37180" w:rsidRPr="00733CB3">
        <w:rPr>
          <w:rFonts w:ascii="Times New Roman" w:hAnsi="Times New Roman" w:cs="Times New Roman"/>
        </w:rPr>
        <w:t xml:space="preserve">, the last round is fired, </w:t>
      </w:r>
      <w:r w:rsidR="000600F4" w:rsidRPr="00733CB3">
        <w:rPr>
          <w:rFonts w:ascii="Times New Roman" w:hAnsi="Times New Roman" w:cs="Times New Roman"/>
        </w:rPr>
        <w:t>victims crouched</w:t>
      </w:r>
      <w:r w:rsidR="00B37180" w:rsidRPr="00733CB3">
        <w:rPr>
          <w:rFonts w:ascii="Times New Roman" w:hAnsi="Times New Roman" w:cs="Times New Roman"/>
        </w:rPr>
        <w:t xml:space="preserve"> in the hall of a hospital…</w:t>
      </w:r>
      <w:r w:rsidR="000600F4" w:rsidRPr="00733CB3">
        <w:rPr>
          <w:rFonts w:ascii="Times New Roman" w:hAnsi="Times New Roman" w:cs="Times New Roman"/>
        </w:rPr>
        <w:t>?</w:t>
      </w:r>
    </w:p>
    <w:p w:rsidR="00F1225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Now what happens? Life, death, then…? Christian salvation is a curious thing. For, it is complete; it is accomplished. We’re celebrating the victory of Easter. In the resurrection of Jesus Christ from the dead we rejoice</w:t>
      </w:r>
      <w:r w:rsidR="00F12258" w:rsidRPr="00733CB3">
        <w:rPr>
          <w:rFonts w:ascii="Times New Roman" w:hAnsi="Times New Roman" w:cs="Times New Roman"/>
        </w:rPr>
        <w:t>:</w:t>
      </w:r>
      <w:r w:rsidRPr="00733CB3">
        <w:rPr>
          <w:rFonts w:ascii="Times New Roman" w:hAnsi="Times New Roman" w:cs="Times New Roman"/>
        </w:rPr>
        <w:t xml:space="preserve"> God’s love has triumphed once for all. We are free! Life triumphs over death</w:t>
      </w:r>
      <w:r w:rsidR="002C055F" w:rsidRPr="00733CB3">
        <w:rPr>
          <w:rFonts w:ascii="Times New Roman" w:hAnsi="Times New Roman" w:cs="Times New Roman"/>
        </w:rPr>
        <w:t>;</w:t>
      </w:r>
      <w:r w:rsidRPr="00733CB3">
        <w:rPr>
          <w:rFonts w:ascii="Times New Roman" w:hAnsi="Times New Roman" w:cs="Times New Roman"/>
        </w:rPr>
        <w:t xml:space="preserve"> grace and forgiveness triumph over sin, pride, division; love over fear. </w:t>
      </w:r>
    </w:p>
    <w:p w:rsidR="001C3BC8" w:rsidRPr="00733CB3" w:rsidRDefault="00F12258" w:rsidP="00733CB3">
      <w:pPr>
        <w:spacing w:line="276" w:lineRule="auto"/>
        <w:ind w:firstLine="720"/>
        <w:rPr>
          <w:rFonts w:ascii="Times New Roman" w:hAnsi="Times New Roman" w:cs="Times New Roman"/>
        </w:rPr>
      </w:pPr>
      <w:r w:rsidRPr="00733CB3">
        <w:rPr>
          <w:rFonts w:ascii="Times New Roman" w:hAnsi="Times New Roman" w:cs="Times New Roman"/>
        </w:rPr>
        <w:t>Y</w:t>
      </w:r>
      <w:r w:rsidR="001C3BC8" w:rsidRPr="00733CB3">
        <w:rPr>
          <w:rFonts w:ascii="Times New Roman" w:hAnsi="Times New Roman" w:cs="Times New Roman"/>
        </w:rPr>
        <w:t>et…. Here we are, our own lives</w:t>
      </w:r>
      <w:r w:rsidRPr="00733CB3">
        <w:rPr>
          <w:rFonts w:ascii="Times New Roman" w:hAnsi="Times New Roman" w:cs="Times New Roman"/>
        </w:rPr>
        <w:t>,</w:t>
      </w:r>
      <w:r w:rsidR="001C3BC8" w:rsidRPr="00733CB3">
        <w:rPr>
          <w:rFonts w:ascii="Times New Roman" w:hAnsi="Times New Roman" w:cs="Times New Roman"/>
        </w:rPr>
        <w:t xml:space="preserve"> the world not feeling particularly “saved”. Yes, there are days with light, joy</w:t>
      </w:r>
      <w:r w:rsidR="002C055F" w:rsidRPr="00733CB3">
        <w:rPr>
          <w:rFonts w:ascii="Times New Roman" w:hAnsi="Times New Roman" w:cs="Times New Roman"/>
        </w:rPr>
        <w:t>;</w:t>
      </w:r>
      <w:r w:rsidR="001C3BC8" w:rsidRPr="00733CB3">
        <w:rPr>
          <w:rFonts w:ascii="Times New Roman" w:hAnsi="Times New Roman" w:cs="Times New Roman"/>
        </w:rPr>
        <w:t xml:space="preserve"> but also fear, confusion, and hurt. Salvation is a curious thing: for it </w:t>
      </w:r>
      <w:r w:rsidR="001C3BC8" w:rsidRPr="00733CB3">
        <w:rPr>
          <w:rFonts w:ascii="Times New Roman" w:hAnsi="Times New Roman" w:cs="Times New Roman"/>
          <w:b/>
          <w:i/>
        </w:rPr>
        <w:t>is</w:t>
      </w:r>
      <w:r w:rsidR="001C3BC8" w:rsidRPr="00733CB3">
        <w:rPr>
          <w:rFonts w:ascii="Times New Roman" w:hAnsi="Times New Roman" w:cs="Times New Roman"/>
        </w:rPr>
        <w:t xml:space="preserve"> accomplished,</w:t>
      </w:r>
      <w:r w:rsidRPr="00733CB3">
        <w:rPr>
          <w:rFonts w:ascii="Times New Roman" w:hAnsi="Times New Roman" w:cs="Times New Roman"/>
        </w:rPr>
        <w:t xml:space="preserve"> </w:t>
      </w:r>
      <w:r w:rsidRPr="00733CB3">
        <w:rPr>
          <w:rFonts w:ascii="Times New Roman" w:hAnsi="Times New Roman" w:cs="Times New Roman"/>
          <w:b/>
          <w:bCs/>
          <w:i/>
          <w:iCs/>
        </w:rPr>
        <w:t>and</w:t>
      </w:r>
      <w:r w:rsidR="001C3BC8" w:rsidRPr="00733CB3">
        <w:rPr>
          <w:rFonts w:ascii="Times New Roman" w:hAnsi="Times New Roman" w:cs="Times New Roman"/>
        </w:rPr>
        <w:t xml:space="preserve"> we have a part to play. </w:t>
      </w:r>
    </w:p>
    <w:p w:rsidR="002C055F"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Something happens in that moment of “now what?!” An aperture opens, a threshold crossed. A new way. Somehow, by grace, new life rises up </w:t>
      </w:r>
      <w:r w:rsidR="00F12258" w:rsidRPr="00733CB3">
        <w:rPr>
          <w:rFonts w:ascii="Times New Roman" w:hAnsi="Times New Roman" w:cs="Times New Roman"/>
        </w:rPr>
        <w:t>within</w:t>
      </w:r>
      <w:r w:rsidRPr="00733CB3">
        <w:rPr>
          <w:rFonts w:ascii="Times New Roman" w:hAnsi="Times New Roman" w:cs="Times New Roman"/>
        </w:rPr>
        <w:t xml:space="preserve">. Love, we discover, </w:t>
      </w:r>
      <w:r w:rsidRPr="00733CB3">
        <w:rPr>
          <w:rFonts w:ascii="Times New Roman" w:hAnsi="Times New Roman" w:cs="Times New Roman"/>
          <w:b/>
          <w:bCs/>
          <w:i/>
          <w:iCs/>
        </w:rPr>
        <w:t>is</w:t>
      </w:r>
      <w:r w:rsidRPr="00733CB3">
        <w:rPr>
          <w:rFonts w:ascii="Times New Roman" w:hAnsi="Times New Roman" w:cs="Times New Roman"/>
        </w:rPr>
        <w:t xml:space="preserve"> stronger than death. </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The resurrection is not only something we receive; life in Christ is something we practice. Faith is something we practice. We proclaim the resurrection with our lives through love.</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“In my end is my beginning,” wrote T.S. Eliot (</w:t>
      </w:r>
      <w:r w:rsidRPr="00733CB3">
        <w:rPr>
          <w:rFonts w:ascii="Times New Roman" w:hAnsi="Times New Roman" w:cs="Times New Roman"/>
          <w:i/>
        </w:rPr>
        <w:t>East Coker</w:t>
      </w:r>
      <w:r w:rsidRPr="00733CB3">
        <w:rPr>
          <w:rFonts w:ascii="Times New Roman" w:hAnsi="Times New Roman" w:cs="Times New Roman"/>
        </w:rPr>
        <w:t>). How? How do we “practice resurrection”? In much the same way we practice the violin, practice medicine, practice generosity. By doing it.</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Today’s Gospel text is both epilogue and prologue, the end and the beginning. So let’s learn from the women. You did notice the lead characters in today’s story – three women. Mary the Magdalene, one of Jesus’ closest companions; Mary the mother of James, thus the mother of Jesus’ too; and Salome, mother of Jesus’ twin friends, James and John. Long after the male disciples had fled the Garden of Gethsemane and Peter had denied even knowing Jesus, it was the women – these three – from love, who stayed, watched, wept as Jesus was nailed to the cross, hung and died; who went as they laid his body in the tomb; who now come with spiced oils to anoint his body; the first to witness the resurrection. </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This is not incidental. At every step, the Jesus we meet in Mark’s Gospel challenges the societal, religious, and political constructs. </w:t>
      </w:r>
      <w:r w:rsidR="00B37180" w:rsidRPr="00733CB3">
        <w:rPr>
          <w:rFonts w:ascii="Times New Roman" w:hAnsi="Times New Roman" w:cs="Times New Roman"/>
        </w:rPr>
        <w:t>J</w:t>
      </w:r>
      <w:r w:rsidRPr="00733CB3">
        <w:rPr>
          <w:rFonts w:ascii="Times New Roman" w:hAnsi="Times New Roman" w:cs="Times New Roman"/>
        </w:rPr>
        <w:t>e</w:t>
      </w:r>
      <w:r w:rsidR="00B37180" w:rsidRPr="00733CB3">
        <w:rPr>
          <w:rFonts w:ascii="Times New Roman" w:hAnsi="Times New Roman" w:cs="Times New Roman"/>
        </w:rPr>
        <w:t>sus</w:t>
      </w:r>
      <w:r w:rsidRPr="00733CB3">
        <w:rPr>
          <w:rFonts w:ascii="Times New Roman" w:hAnsi="Times New Roman" w:cs="Times New Roman"/>
        </w:rPr>
        <w:t xml:space="preserve"> unmasks, undoes false hierarchies. To him there are no “others;” no tribes; no one beneath or outside. “The witness of these women is the last, </w:t>
      </w:r>
      <w:r w:rsidRPr="00733CB3">
        <w:rPr>
          <w:rFonts w:ascii="Times New Roman" w:hAnsi="Times New Roman" w:cs="Times New Roman"/>
        </w:rPr>
        <w:lastRenderedPageBreak/>
        <w:t>most radical example of Mark’s narrative subversion of the canons of social orthodoxy</w:t>
      </w:r>
      <w:r w:rsidR="00B37180" w:rsidRPr="00733CB3">
        <w:rPr>
          <w:rFonts w:ascii="Times New Roman" w:hAnsi="Times New Roman" w:cs="Times New Roman"/>
        </w:rPr>
        <w:t>,</w:t>
      </w:r>
      <w:r w:rsidRPr="00733CB3">
        <w:rPr>
          <w:rFonts w:ascii="Times New Roman" w:hAnsi="Times New Roman" w:cs="Times New Roman"/>
        </w:rPr>
        <w:t>”</w:t>
      </w:r>
      <w:r w:rsidR="00B37180" w:rsidRPr="00733CB3">
        <w:rPr>
          <w:rFonts w:ascii="Times New Roman" w:hAnsi="Times New Roman" w:cs="Times New Roman"/>
        </w:rPr>
        <w:t xml:space="preserve"> says Ched</w:t>
      </w:r>
      <w:r w:rsidRPr="00733CB3">
        <w:rPr>
          <w:rFonts w:ascii="Times New Roman" w:hAnsi="Times New Roman" w:cs="Times New Roman"/>
        </w:rPr>
        <w:t xml:space="preserve"> Myers </w:t>
      </w:r>
      <w:r w:rsidR="00B37180" w:rsidRPr="00733CB3">
        <w:rPr>
          <w:rFonts w:ascii="Times New Roman" w:hAnsi="Times New Roman" w:cs="Times New Roman"/>
        </w:rPr>
        <w:t>(</w:t>
      </w:r>
      <w:r w:rsidRPr="00733CB3">
        <w:rPr>
          <w:rFonts w:ascii="Times New Roman" w:hAnsi="Times New Roman" w:cs="Times New Roman"/>
          <w:i/>
        </w:rPr>
        <w:t>Binding the Strong Man</w:t>
      </w:r>
      <w:r w:rsidRPr="00733CB3">
        <w:rPr>
          <w:rFonts w:ascii="Times New Roman" w:hAnsi="Times New Roman" w:cs="Times New Roman"/>
        </w:rPr>
        <w:t>) They are free to act in new ways.</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The last </w:t>
      </w:r>
      <w:r w:rsidRPr="00733CB3">
        <w:rPr>
          <w:rFonts w:ascii="Times New Roman" w:hAnsi="Times New Roman" w:cs="Times New Roman"/>
          <w:b/>
          <w:bCs/>
          <w:i/>
          <w:iCs/>
        </w:rPr>
        <w:t>we</w:t>
      </w:r>
      <w:r w:rsidRPr="00733CB3">
        <w:rPr>
          <w:rFonts w:ascii="Times New Roman" w:hAnsi="Times New Roman" w:cs="Times New Roman"/>
        </w:rPr>
        <w:t xml:space="preserve"> heard, the women ran in fear. Where’d they go? What did they do? We’re not told. We know that in short order, word was out on the street: Christ is risen. Christ is risen from the dead. Somehow, somewhere on their path, the women’s fear turned to proclamation. Love rose up. A new way</w:t>
      </w:r>
      <w:r w:rsidR="00F12258" w:rsidRPr="00733CB3">
        <w:rPr>
          <w:rFonts w:ascii="Times New Roman" w:hAnsi="Times New Roman" w:cs="Times New Roman"/>
        </w:rPr>
        <w:t xml:space="preserve"> opened</w:t>
      </w:r>
      <w:r w:rsidRPr="00733CB3">
        <w:rPr>
          <w:rFonts w:ascii="Times New Roman" w:hAnsi="Times New Roman" w:cs="Times New Roman"/>
        </w:rPr>
        <w:t>. In their end was their beginning.</w:t>
      </w:r>
    </w:p>
    <w:p w:rsidR="00BE6D7B" w:rsidRPr="00733CB3" w:rsidRDefault="000600F4" w:rsidP="00733CB3">
      <w:pPr>
        <w:spacing w:line="276" w:lineRule="auto"/>
        <w:ind w:firstLine="720"/>
        <w:rPr>
          <w:rFonts w:ascii="Times New Roman" w:hAnsi="Times New Roman" w:cs="Times New Roman"/>
        </w:rPr>
      </w:pPr>
      <w:r w:rsidRPr="00733CB3">
        <w:rPr>
          <w:rFonts w:ascii="Times New Roman" w:hAnsi="Times New Roman" w:cs="Times New Roman"/>
        </w:rPr>
        <w:t>Military support is support withheld in one war,</w:t>
      </w:r>
      <w:r w:rsidR="001A4031" w:rsidRPr="00733CB3">
        <w:rPr>
          <w:rFonts w:ascii="Times New Roman" w:hAnsi="Times New Roman" w:cs="Times New Roman"/>
        </w:rPr>
        <w:t xml:space="preserve"> as weapons are sent to another. </w:t>
      </w:r>
      <w:r w:rsidR="00BE6D7B" w:rsidRPr="00733CB3">
        <w:rPr>
          <w:rFonts w:ascii="Times New Roman" w:hAnsi="Times New Roman" w:cs="Times New Roman"/>
        </w:rPr>
        <w:t xml:space="preserve">What will happen when </w:t>
      </w:r>
      <w:r w:rsidR="00C11A4F" w:rsidRPr="00733CB3">
        <w:rPr>
          <w:rFonts w:ascii="Times New Roman" w:hAnsi="Times New Roman" w:cs="Times New Roman"/>
        </w:rPr>
        <w:t xml:space="preserve">the supply of arms is cut off, </w:t>
      </w:r>
      <w:r w:rsidR="002C055F" w:rsidRPr="00733CB3">
        <w:rPr>
          <w:rFonts w:ascii="Times New Roman" w:hAnsi="Times New Roman" w:cs="Times New Roman"/>
        </w:rPr>
        <w:t xml:space="preserve">the assault finally stops, </w:t>
      </w:r>
      <w:r w:rsidR="00C11A4F" w:rsidRPr="00733CB3">
        <w:rPr>
          <w:rFonts w:ascii="Times New Roman" w:hAnsi="Times New Roman" w:cs="Times New Roman"/>
        </w:rPr>
        <w:t>a</w:t>
      </w:r>
      <w:r w:rsidR="00BE6D7B" w:rsidRPr="00733CB3">
        <w:rPr>
          <w:rFonts w:ascii="Times New Roman" w:hAnsi="Times New Roman" w:cs="Times New Roman"/>
        </w:rPr>
        <w:t xml:space="preserve"> cease fire is called and holds? In the shock, rubble, tears, silen</w:t>
      </w:r>
      <w:r w:rsidR="00C11A4F" w:rsidRPr="00733CB3">
        <w:rPr>
          <w:rFonts w:ascii="Times New Roman" w:hAnsi="Times New Roman" w:cs="Times New Roman"/>
        </w:rPr>
        <w:t>t desolation</w:t>
      </w:r>
      <w:r w:rsidR="00BE6D7B" w:rsidRPr="00733CB3">
        <w:rPr>
          <w:rFonts w:ascii="Times New Roman" w:hAnsi="Times New Roman" w:cs="Times New Roman"/>
        </w:rPr>
        <w:t>? For most, lives</w:t>
      </w:r>
      <w:r w:rsidR="001A4031" w:rsidRPr="00733CB3">
        <w:rPr>
          <w:rFonts w:ascii="Times New Roman" w:hAnsi="Times New Roman" w:cs="Times New Roman"/>
        </w:rPr>
        <w:t xml:space="preserve"> are</w:t>
      </w:r>
      <w:r w:rsidR="00BE6D7B" w:rsidRPr="00733CB3">
        <w:rPr>
          <w:rFonts w:ascii="Times New Roman" w:hAnsi="Times New Roman" w:cs="Times New Roman"/>
        </w:rPr>
        <w:t xml:space="preserve"> torn asunder. A few will find a way</w:t>
      </w:r>
      <w:r w:rsidR="001A4031" w:rsidRPr="00733CB3">
        <w:rPr>
          <w:rFonts w:ascii="Times New Roman" w:hAnsi="Times New Roman" w:cs="Times New Roman"/>
        </w:rPr>
        <w:t>, a beginning.</w:t>
      </w:r>
    </w:p>
    <w:p w:rsidR="00BE6D7B" w:rsidRPr="00733CB3" w:rsidRDefault="00BE6D7B" w:rsidP="00733CB3">
      <w:pPr>
        <w:spacing w:line="276" w:lineRule="auto"/>
        <w:ind w:firstLine="720"/>
        <w:rPr>
          <w:rFonts w:ascii="Times New Roman" w:hAnsi="Times New Roman" w:cs="Times New Roman"/>
        </w:rPr>
      </w:pPr>
      <w:r w:rsidRPr="00733CB3">
        <w:rPr>
          <w:rFonts w:ascii="Times New Roman" w:hAnsi="Times New Roman" w:cs="Times New Roman"/>
        </w:rPr>
        <w:t xml:space="preserve">During a pilgrimage to the Holy Land in 2020, three </w:t>
      </w:r>
      <w:r w:rsidR="001A4031" w:rsidRPr="00733CB3">
        <w:rPr>
          <w:rFonts w:ascii="Times New Roman" w:hAnsi="Times New Roman" w:cs="Times New Roman"/>
        </w:rPr>
        <w:t>scholars</w:t>
      </w:r>
      <w:r w:rsidRPr="00733CB3">
        <w:rPr>
          <w:rFonts w:ascii="Times New Roman" w:hAnsi="Times New Roman" w:cs="Times New Roman"/>
        </w:rPr>
        <w:t xml:space="preserve"> spoke to us of the prospect </w:t>
      </w:r>
      <w:r w:rsidR="00C11A4F" w:rsidRPr="00733CB3">
        <w:rPr>
          <w:rFonts w:ascii="Times New Roman" w:hAnsi="Times New Roman" w:cs="Times New Roman"/>
        </w:rPr>
        <w:t xml:space="preserve">of peace. That was before the recent bloodshed, but certainly not a time of peace. Each of the three – a Jew, a Christian, and a Muslim – spoke of the </w:t>
      </w:r>
      <w:r w:rsidR="001A4031" w:rsidRPr="00733CB3">
        <w:rPr>
          <w:rFonts w:ascii="Times New Roman" w:hAnsi="Times New Roman" w:cs="Times New Roman"/>
        </w:rPr>
        <w:t>desperate</w:t>
      </w:r>
      <w:r w:rsidR="00C11A4F" w:rsidRPr="00733CB3">
        <w:rPr>
          <w:rFonts w:ascii="Times New Roman" w:hAnsi="Times New Roman" w:cs="Times New Roman"/>
        </w:rPr>
        <w:t xml:space="preserve"> intractability. But</w:t>
      </w:r>
      <w:r w:rsidR="001A4031" w:rsidRPr="00733CB3">
        <w:rPr>
          <w:rFonts w:ascii="Times New Roman" w:hAnsi="Times New Roman" w:cs="Times New Roman"/>
        </w:rPr>
        <w:t xml:space="preserve"> unexpectedly – to my ears – </w:t>
      </w:r>
      <w:r w:rsidR="00C11A4F" w:rsidRPr="00733CB3">
        <w:rPr>
          <w:rFonts w:ascii="Times New Roman" w:hAnsi="Times New Roman" w:cs="Times New Roman"/>
        </w:rPr>
        <w:t>each expressed a deep clear hope that a way could be found for all to live together.</w:t>
      </w:r>
      <w:r w:rsidR="001A4031" w:rsidRPr="00733CB3">
        <w:rPr>
          <w:rFonts w:ascii="Times New Roman" w:hAnsi="Times New Roman" w:cs="Times New Roman"/>
        </w:rPr>
        <w:t xml:space="preserve"> Not a hope in make-believe, a hope born of trust in God, YHWH, Allah.</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As children of God and lovers of all that is sacred, our job – our gift, really – is to be </w:t>
      </w:r>
      <w:r w:rsidRPr="00733CB3">
        <w:rPr>
          <w:rFonts w:ascii="Times New Roman" w:hAnsi="Times New Roman" w:cs="Times New Roman"/>
          <w:b/>
          <w:i/>
        </w:rPr>
        <w:t>Christ’s</w:t>
      </w:r>
      <w:r w:rsidRPr="00733CB3">
        <w:rPr>
          <w:rFonts w:ascii="Times New Roman" w:hAnsi="Times New Roman" w:cs="Times New Roman"/>
        </w:rPr>
        <w:t xml:space="preserve"> voice because </w:t>
      </w:r>
      <w:r w:rsidRPr="00733CB3">
        <w:rPr>
          <w:rFonts w:ascii="Times New Roman" w:hAnsi="Times New Roman" w:cs="Times New Roman"/>
          <w:b/>
          <w:i/>
        </w:rPr>
        <w:t>his</w:t>
      </w:r>
      <w:r w:rsidRPr="00733CB3">
        <w:rPr>
          <w:rFonts w:ascii="Times New Roman" w:hAnsi="Times New Roman" w:cs="Times New Roman"/>
        </w:rPr>
        <w:t xml:space="preserve"> voice can never be silenced. It is for us to be Christ’s heart, Christ’s hands, Christ’s love in this world.</w:t>
      </w:r>
    </w:p>
    <w:p w:rsidR="00F1225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I wonder what this new way might be for you. Perhaps you’ve lost someone to death in recent months, in recent years. A friendship or love abruptly ended. Is it too soon to ask about new beginnings – the path you are finding, making, even without that person in flesh and blood beside you? We live in the midst of death; a relationship betrayed, </w:t>
      </w:r>
      <w:r w:rsidR="001A4031" w:rsidRPr="00733CB3">
        <w:rPr>
          <w:rFonts w:ascii="Times New Roman" w:hAnsi="Times New Roman" w:cs="Times New Roman"/>
        </w:rPr>
        <w:t xml:space="preserve">a job lost, </w:t>
      </w:r>
      <w:r w:rsidRPr="00733CB3">
        <w:rPr>
          <w:rFonts w:ascii="Times New Roman" w:hAnsi="Times New Roman" w:cs="Times New Roman"/>
        </w:rPr>
        <w:t xml:space="preserve">a dream too long deferred. </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For you, how will love rise stronger than death?</w:t>
      </w:r>
      <w:r w:rsidR="005E4C7A" w:rsidRPr="00733CB3">
        <w:rPr>
          <w:rFonts w:ascii="Times New Roman" w:hAnsi="Times New Roman" w:cs="Times New Roman"/>
        </w:rPr>
        <w:t xml:space="preserve"> </w:t>
      </w:r>
      <w:r w:rsidRPr="00733CB3">
        <w:rPr>
          <w:rFonts w:ascii="Times New Roman" w:hAnsi="Times New Roman" w:cs="Times New Roman"/>
        </w:rPr>
        <w:t>There’s a pattern. When God takes our end and gives us a new beginning, we discover three things:</w:t>
      </w:r>
    </w:p>
    <w:p w:rsidR="001C3BC8" w:rsidRPr="00733CB3" w:rsidRDefault="001C3BC8" w:rsidP="00733CB3">
      <w:pPr>
        <w:pStyle w:val="ListParagraph"/>
        <w:numPr>
          <w:ilvl w:val="0"/>
          <w:numId w:val="1"/>
        </w:numPr>
        <w:spacing w:line="276" w:lineRule="auto"/>
        <w:rPr>
          <w:rFonts w:ascii="Times New Roman" w:hAnsi="Times New Roman" w:cs="Times New Roman"/>
        </w:rPr>
      </w:pPr>
      <w:r w:rsidRPr="00733CB3">
        <w:rPr>
          <w:rFonts w:ascii="Times New Roman" w:hAnsi="Times New Roman" w:cs="Times New Roman"/>
        </w:rPr>
        <w:t>We realize life is not about us; we are not the center; we are but a part of something much greater than ourselves.</w:t>
      </w:r>
    </w:p>
    <w:p w:rsidR="001C3BC8" w:rsidRPr="00733CB3" w:rsidRDefault="001C3BC8" w:rsidP="00733CB3">
      <w:pPr>
        <w:pStyle w:val="ListParagraph"/>
        <w:numPr>
          <w:ilvl w:val="0"/>
          <w:numId w:val="1"/>
        </w:numPr>
        <w:spacing w:line="276" w:lineRule="auto"/>
        <w:rPr>
          <w:rFonts w:ascii="Times New Roman" w:hAnsi="Times New Roman" w:cs="Times New Roman"/>
        </w:rPr>
      </w:pPr>
      <w:r w:rsidRPr="00733CB3">
        <w:rPr>
          <w:rFonts w:ascii="Times New Roman" w:hAnsi="Times New Roman" w:cs="Times New Roman"/>
        </w:rPr>
        <w:t xml:space="preserve">The words spoken by the angel to the women at the tomb are spoken also to us: that the risen Christ is gone before you… God is going ahead of us. </w:t>
      </w:r>
    </w:p>
    <w:p w:rsidR="001C3BC8" w:rsidRPr="00733CB3" w:rsidRDefault="001C3BC8" w:rsidP="00733CB3">
      <w:pPr>
        <w:pStyle w:val="ListParagraph"/>
        <w:numPr>
          <w:ilvl w:val="0"/>
          <w:numId w:val="1"/>
        </w:numPr>
        <w:spacing w:line="276" w:lineRule="auto"/>
        <w:rPr>
          <w:rFonts w:ascii="Times New Roman" w:hAnsi="Times New Roman" w:cs="Times New Roman"/>
        </w:rPr>
      </w:pPr>
      <w:r w:rsidRPr="00733CB3">
        <w:rPr>
          <w:rFonts w:ascii="Times New Roman" w:hAnsi="Times New Roman" w:cs="Times New Roman"/>
        </w:rPr>
        <w:t xml:space="preserve">Fear need not constrain us. Fear turns to proclamation. Love frees us. </w:t>
      </w:r>
    </w:p>
    <w:p w:rsidR="001C3BC8" w:rsidRPr="00733CB3" w:rsidRDefault="001C3BC8" w:rsidP="00733CB3">
      <w:pPr>
        <w:spacing w:line="276" w:lineRule="auto"/>
        <w:rPr>
          <w:rFonts w:ascii="Times New Roman" w:hAnsi="Times New Roman" w:cs="Times New Roman"/>
        </w:rPr>
      </w:pPr>
      <w:r w:rsidRPr="00733CB3">
        <w:rPr>
          <w:rFonts w:ascii="Times New Roman" w:hAnsi="Times New Roman" w:cs="Times New Roman"/>
        </w:rPr>
        <w:t>To say a bit more about each of these:</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As we try to put belief into practice</w:t>
      </w:r>
      <w:r w:rsidR="00F12258" w:rsidRPr="00733CB3">
        <w:rPr>
          <w:rFonts w:ascii="Times New Roman" w:hAnsi="Times New Roman" w:cs="Times New Roman"/>
        </w:rPr>
        <w:t>,</w:t>
      </w:r>
      <w:r w:rsidRPr="00733CB3">
        <w:rPr>
          <w:rFonts w:ascii="Times New Roman" w:hAnsi="Times New Roman" w:cs="Times New Roman"/>
        </w:rPr>
        <w:t xml:space="preserve"> we find, first, we are not living for ourselves alone. Dear ones, you are part of something much greater than yourself. You don’t have to prove yourself able or worthy. Haven’t your hearts already been broken? Let your love be for those who are hurting; give your voice for those who have no voice. If you’ve already been stripped down, been to the tombs, they can’t take anything from you. </w:t>
      </w:r>
    </w:p>
    <w:p w:rsidR="001C3BC8"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Two. As promised, God has gone before us. Wherever you’re headed, God is already there. God will be there when we get to Galilee or home, or wherever. When I feel snared by anxiety, it’s because I’m presuming it’s up to me – to do something or be someone or engage in a particular way. When I enter a room and am able to trust that God has entered ahead of me – that </w:t>
      </w:r>
      <w:r w:rsidRPr="00733CB3">
        <w:rPr>
          <w:rFonts w:ascii="Times New Roman" w:hAnsi="Times New Roman" w:cs="Times New Roman"/>
        </w:rPr>
        <w:lastRenderedPageBreak/>
        <w:t xml:space="preserve">God is already in you, in them, in those with whom I’ll engage – it’s different. I am free to enter with an open heart; to pay attention, appreciate, receive, be grateful. Dear ones, practice this. When you feel anxiety rising, remember God is here, there; envision Christ present in those around you. Act accordingly. </w:t>
      </w:r>
    </w:p>
    <w:p w:rsidR="00C11A4F"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 xml:space="preserve">Last, when fear does not constrain us, we are free to love. We all know this. We may be afraid – </w:t>
      </w:r>
      <w:r w:rsidRPr="00733CB3">
        <w:rPr>
          <w:rFonts w:ascii="Times New Roman" w:hAnsi="Times New Roman" w:cs="Times New Roman"/>
          <w:b/>
          <w:i/>
        </w:rPr>
        <w:t>and</w:t>
      </w:r>
      <w:r w:rsidRPr="00733CB3">
        <w:rPr>
          <w:rFonts w:ascii="Times New Roman" w:hAnsi="Times New Roman" w:cs="Times New Roman"/>
        </w:rPr>
        <w:t xml:space="preserve"> we don’t let our fear stop us. Were those women afraid? You bet. Did it stop them? Not a bit. We proclaim the resurrection not only with our lips, but with our lives – through love. The world needs the love you have to share. In these days, the world waits for the Easter love you have received, the Easter love you have to give. </w:t>
      </w:r>
    </w:p>
    <w:p w:rsidR="00C11A4F" w:rsidRPr="00733CB3" w:rsidRDefault="001C3BC8" w:rsidP="00733CB3">
      <w:pPr>
        <w:spacing w:line="276" w:lineRule="auto"/>
        <w:ind w:firstLine="720"/>
        <w:rPr>
          <w:rFonts w:ascii="Times New Roman" w:hAnsi="Times New Roman" w:cs="Times New Roman"/>
        </w:rPr>
      </w:pPr>
      <w:r w:rsidRPr="00733CB3">
        <w:rPr>
          <w:rFonts w:ascii="Times New Roman" w:hAnsi="Times New Roman" w:cs="Times New Roman"/>
        </w:rPr>
        <w:t>Now what? God’s love is stronger than death. Practice resurrection</w:t>
      </w:r>
      <w:r w:rsidR="002C055F" w:rsidRPr="00733CB3">
        <w:rPr>
          <w:rFonts w:ascii="Times New Roman" w:hAnsi="Times New Roman" w:cs="Times New Roman"/>
        </w:rPr>
        <w:t xml:space="preserve"> today</w:t>
      </w:r>
      <w:r w:rsidRPr="00733CB3">
        <w:rPr>
          <w:rFonts w:ascii="Times New Roman" w:hAnsi="Times New Roman" w:cs="Times New Roman"/>
        </w:rPr>
        <w:t xml:space="preserve">. </w:t>
      </w:r>
      <w:r w:rsidR="00F12258" w:rsidRPr="00733CB3">
        <w:rPr>
          <w:rFonts w:ascii="Times New Roman" w:hAnsi="Times New Roman" w:cs="Times New Roman"/>
        </w:rPr>
        <w:t xml:space="preserve">Begin anew. </w:t>
      </w:r>
      <w:r w:rsidRPr="00733CB3">
        <w:rPr>
          <w:rFonts w:ascii="Times New Roman" w:hAnsi="Times New Roman" w:cs="Times New Roman"/>
        </w:rPr>
        <w:t>Be the voice of those with no voice. Be arms of love in this world. Christ is risen, indeed. Alleluia! Alleluia!</w:t>
      </w:r>
    </w:p>
    <w:p w:rsidR="00C11A4F" w:rsidRDefault="00C11A4F" w:rsidP="00733CB3">
      <w:pPr>
        <w:spacing w:line="276" w:lineRule="auto"/>
      </w:pPr>
    </w:p>
    <w:sectPr w:rsidR="00C11A4F" w:rsidSect="00B3718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33E" w:rsidRDefault="0054633E" w:rsidP="00B37180">
      <w:r>
        <w:separator/>
      </w:r>
    </w:p>
  </w:endnote>
  <w:endnote w:type="continuationSeparator" w:id="0">
    <w:p w:rsidR="0054633E" w:rsidRDefault="0054633E" w:rsidP="00B3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33E" w:rsidRDefault="0054633E" w:rsidP="00B37180">
      <w:r>
        <w:separator/>
      </w:r>
    </w:p>
  </w:footnote>
  <w:footnote w:type="continuationSeparator" w:id="0">
    <w:p w:rsidR="0054633E" w:rsidRDefault="0054633E" w:rsidP="00B3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685521"/>
      <w:docPartObj>
        <w:docPartGallery w:val="Page Numbers (Top of Page)"/>
        <w:docPartUnique/>
      </w:docPartObj>
    </w:sdtPr>
    <w:sdtContent>
      <w:p w:rsidR="00B37180" w:rsidRDefault="00B37180" w:rsidP="008705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7180" w:rsidRDefault="00B37180" w:rsidP="00B371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393710"/>
      <w:docPartObj>
        <w:docPartGallery w:val="Page Numbers (Top of Page)"/>
        <w:docPartUnique/>
      </w:docPartObj>
    </w:sdtPr>
    <w:sdtContent>
      <w:p w:rsidR="00B37180" w:rsidRDefault="00B37180" w:rsidP="0087057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37180" w:rsidRDefault="00B37180" w:rsidP="00B3718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0B77"/>
    <w:multiLevelType w:val="hybridMultilevel"/>
    <w:tmpl w:val="0EF4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78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83"/>
    <w:rsid w:val="00045352"/>
    <w:rsid w:val="000600F4"/>
    <w:rsid w:val="001A4031"/>
    <w:rsid w:val="001C3BC8"/>
    <w:rsid w:val="001D1024"/>
    <w:rsid w:val="001E7A83"/>
    <w:rsid w:val="002C055F"/>
    <w:rsid w:val="0054633E"/>
    <w:rsid w:val="005C5CC9"/>
    <w:rsid w:val="005E4C7A"/>
    <w:rsid w:val="00683FFD"/>
    <w:rsid w:val="00713C98"/>
    <w:rsid w:val="00721CC2"/>
    <w:rsid w:val="00733CB3"/>
    <w:rsid w:val="00A50545"/>
    <w:rsid w:val="00A561F7"/>
    <w:rsid w:val="00AB7576"/>
    <w:rsid w:val="00B37180"/>
    <w:rsid w:val="00BE6D7B"/>
    <w:rsid w:val="00C11A4F"/>
    <w:rsid w:val="00F12258"/>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406A4B-F82A-8148-8B3E-B24B6952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A8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E7A83"/>
    <w:rPr>
      <w:b/>
      <w:bCs/>
    </w:rPr>
  </w:style>
  <w:style w:type="character" w:styleId="Emphasis">
    <w:name w:val="Emphasis"/>
    <w:basedOn w:val="DefaultParagraphFont"/>
    <w:uiPriority w:val="20"/>
    <w:qFormat/>
    <w:rsid w:val="001E7A83"/>
    <w:rPr>
      <w:i/>
      <w:iCs/>
    </w:rPr>
  </w:style>
  <w:style w:type="character" w:styleId="Hyperlink">
    <w:name w:val="Hyperlink"/>
    <w:basedOn w:val="DefaultParagraphFont"/>
    <w:uiPriority w:val="99"/>
    <w:semiHidden/>
    <w:unhideWhenUsed/>
    <w:rsid w:val="001E7A83"/>
    <w:rPr>
      <w:color w:val="0000FF"/>
      <w:u w:val="single"/>
    </w:rPr>
  </w:style>
  <w:style w:type="paragraph" w:styleId="ListParagraph">
    <w:name w:val="List Paragraph"/>
    <w:basedOn w:val="Normal"/>
    <w:uiPriority w:val="34"/>
    <w:qFormat/>
    <w:rsid w:val="001C3BC8"/>
    <w:pPr>
      <w:ind w:left="720"/>
      <w:contextualSpacing/>
    </w:pPr>
    <w:rPr>
      <w:rFonts w:eastAsiaTheme="minorEastAsia"/>
      <w:kern w:val="0"/>
      <w14:ligatures w14:val="none"/>
    </w:rPr>
  </w:style>
  <w:style w:type="paragraph" w:styleId="Header">
    <w:name w:val="header"/>
    <w:basedOn w:val="Normal"/>
    <w:link w:val="HeaderChar"/>
    <w:uiPriority w:val="99"/>
    <w:unhideWhenUsed/>
    <w:rsid w:val="00B37180"/>
    <w:pPr>
      <w:tabs>
        <w:tab w:val="center" w:pos="4680"/>
        <w:tab w:val="right" w:pos="9360"/>
      </w:tabs>
    </w:pPr>
  </w:style>
  <w:style w:type="character" w:customStyle="1" w:styleId="HeaderChar">
    <w:name w:val="Header Char"/>
    <w:basedOn w:val="DefaultParagraphFont"/>
    <w:link w:val="Header"/>
    <w:uiPriority w:val="99"/>
    <w:rsid w:val="00B37180"/>
  </w:style>
  <w:style w:type="character" w:styleId="PageNumber">
    <w:name w:val="page number"/>
    <w:basedOn w:val="DefaultParagraphFont"/>
    <w:uiPriority w:val="99"/>
    <w:semiHidden/>
    <w:unhideWhenUsed/>
    <w:rsid w:val="00B3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3434">
      <w:bodyDiv w:val="1"/>
      <w:marLeft w:val="0"/>
      <w:marRight w:val="0"/>
      <w:marTop w:val="0"/>
      <w:marBottom w:val="0"/>
      <w:divBdr>
        <w:top w:val="none" w:sz="0" w:space="0" w:color="auto"/>
        <w:left w:val="none" w:sz="0" w:space="0" w:color="auto"/>
        <w:bottom w:val="none" w:sz="0" w:space="0" w:color="auto"/>
        <w:right w:val="none" w:sz="0" w:space="0" w:color="auto"/>
      </w:divBdr>
    </w:div>
    <w:div w:id="19494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2024-03-31T11:07:00Z</cp:lastPrinted>
  <dcterms:created xsi:type="dcterms:W3CDTF">2024-04-02T13:10:00Z</dcterms:created>
  <dcterms:modified xsi:type="dcterms:W3CDTF">2024-04-02T13:10:00Z</dcterms:modified>
</cp:coreProperties>
</file>