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2234" w:rsidRPr="00CF725F" w:rsidRDefault="00042234" w:rsidP="00042234">
      <w:pPr>
        <w:jc w:val="center"/>
        <w:rPr>
          <w:rFonts w:ascii="Times New Roman" w:hAnsi="Times New Roman" w:cs="Times New Roman"/>
          <w:b/>
          <w:bCs/>
          <w:sz w:val="28"/>
          <w:szCs w:val="28"/>
        </w:rPr>
      </w:pPr>
      <w:r w:rsidRPr="00CF725F">
        <w:rPr>
          <w:rFonts w:ascii="Times New Roman" w:hAnsi="Times New Roman" w:cs="Times New Roman"/>
          <w:b/>
          <w:bCs/>
          <w:sz w:val="28"/>
          <w:szCs w:val="28"/>
        </w:rPr>
        <w:t>Say “YIGBY!” ~ Yes In God’s Back Yard</w:t>
      </w:r>
    </w:p>
    <w:p w:rsidR="00042234" w:rsidRDefault="00042234" w:rsidP="00042234">
      <w:pPr>
        <w:jc w:val="center"/>
        <w:rPr>
          <w:rFonts w:ascii="Times New Roman" w:hAnsi="Times New Roman" w:cs="Times New Roman"/>
        </w:rPr>
      </w:pPr>
      <w:r>
        <w:rPr>
          <w:rFonts w:ascii="Times New Roman" w:hAnsi="Times New Roman" w:cs="Times New Roman"/>
        </w:rPr>
        <w:t>A Sermon Preached by the Rev. Ledlie I. Laughlin</w:t>
      </w:r>
    </w:p>
    <w:p w:rsidR="00042234" w:rsidRDefault="00042234" w:rsidP="00042234">
      <w:pPr>
        <w:jc w:val="center"/>
        <w:rPr>
          <w:rFonts w:ascii="Times New Roman" w:hAnsi="Times New Roman" w:cs="Times New Roman"/>
        </w:rPr>
      </w:pPr>
      <w:r>
        <w:rPr>
          <w:rFonts w:ascii="Times New Roman" w:hAnsi="Times New Roman" w:cs="Times New Roman"/>
        </w:rPr>
        <w:t>Isaiah 56:1-8 ~ Matthew 15:21-28 ~ August 20, 2023</w:t>
      </w:r>
    </w:p>
    <w:p w:rsidR="00042234" w:rsidRDefault="00042234" w:rsidP="00042234">
      <w:pPr>
        <w:rPr>
          <w:rFonts w:ascii="Times New Roman" w:hAnsi="Times New Roman" w:cs="Times New Roman"/>
        </w:rPr>
      </w:pPr>
    </w:p>
    <w:p w:rsidR="00A42F05" w:rsidRPr="005F6D03" w:rsidRDefault="008F482D" w:rsidP="005F6D03">
      <w:pPr>
        <w:spacing w:line="276" w:lineRule="auto"/>
        <w:ind w:firstLine="720"/>
        <w:rPr>
          <w:rFonts w:ascii="Times New Roman" w:hAnsi="Times New Roman" w:cs="Times New Roman"/>
        </w:rPr>
      </w:pPr>
      <w:r w:rsidRPr="005F6D03">
        <w:rPr>
          <w:rFonts w:ascii="Times New Roman" w:hAnsi="Times New Roman" w:cs="Times New Roman"/>
        </w:rPr>
        <w:t xml:space="preserve">Every </w:t>
      </w:r>
      <w:r w:rsidR="00781F2F" w:rsidRPr="005F6D03">
        <w:rPr>
          <w:rFonts w:ascii="Times New Roman" w:hAnsi="Times New Roman" w:cs="Times New Roman"/>
        </w:rPr>
        <w:t>week we proclaim, “all are welcome at God’s table.” Or, as Isaiah just proclaimed, “my house shall be called a house for all people.” We don’t just say it, we believe it; we don’t only believe it, we act upon it. At least we try.</w:t>
      </w:r>
      <w:r w:rsidR="00A42F05" w:rsidRPr="005F6D03">
        <w:rPr>
          <w:rFonts w:ascii="Times New Roman" w:hAnsi="Times New Roman" w:cs="Times New Roman"/>
        </w:rPr>
        <w:t xml:space="preserve"> And,</w:t>
      </w:r>
      <w:r w:rsidR="00781F2F" w:rsidRPr="005F6D03">
        <w:rPr>
          <w:rFonts w:ascii="Times New Roman" w:hAnsi="Times New Roman" w:cs="Times New Roman"/>
        </w:rPr>
        <w:t xml:space="preserve"> if we’re honest, we’ll acknowledge – at least to ourselves – that this creates a tension. </w:t>
      </w:r>
      <w:r w:rsidR="00776B5F" w:rsidRPr="005F6D03">
        <w:rPr>
          <w:rFonts w:ascii="Times New Roman" w:hAnsi="Times New Roman" w:cs="Times New Roman"/>
        </w:rPr>
        <w:t xml:space="preserve">It is one thing to proclaim inclusion; another thing to live it. </w:t>
      </w:r>
      <w:r w:rsidR="00A42F05" w:rsidRPr="005F6D03">
        <w:rPr>
          <w:rFonts w:ascii="Times New Roman" w:hAnsi="Times New Roman" w:cs="Times New Roman"/>
        </w:rPr>
        <w:t xml:space="preserve">Speaking only for myself, I know that my words, beliefs, and intentions can be in one place, but my choices and actions do not </w:t>
      </w:r>
      <w:r w:rsidRPr="005F6D03">
        <w:rPr>
          <w:rFonts w:ascii="Times New Roman" w:hAnsi="Times New Roman" w:cs="Times New Roman"/>
        </w:rPr>
        <w:t xml:space="preserve">always </w:t>
      </w:r>
      <w:r w:rsidR="00A42F05" w:rsidRPr="005F6D03">
        <w:rPr>
          <w:rFonts w:ascii="Times New Roman" w:hAnsi="Times New Roman" w:cs="Times New Roman"/>
        </w:rPr>
        <w:t>align.</w:t>
      </w:r>
    </w:p>
    <w:p w:rsidR="008F482D" w:rsidRPr="005F6D03" w:rsidRDefault="008F482D" w:rsidP="005F6D03">
      <w:pPr>
        <w:spacing w:line="276" w:lineRule="auto"/>
        <w:ind w:firstLine="720"/>
        <w:rPr>
          <w:rFonts w:ascii="Times New Roman" w:hAnsi="Times New Roman" w:cs="Times New Roman"/>
        </w:rPr>
      </w:pPr>
      <w:r w:rsidRPr="005F6D03">
        <w:rPr>
          <w:rFonts w:ascii="Times New Roman" w:hAnsi="Times New Roman" w:cs="Times New Roman"/>
        </w:rPr>
        <w:t xml:space="preserve">Last I checked, Washington D.C. was the fastest gentrifying city in the nation and, on pace with trends across the nation, has a growing divide between the poorest and the wealthiest. St. Columba’s is in Ward 3 – with the highest per capita income and the fewest units of affordable housing. The mayor and City Council have explicit goals to create affordable housing across the city and in every ward. </w:t>
      </w:r>
    </w:p>
    <w:p w:rsidR="00455A5B" w:rsidRPr="005F6D03" w:rsidRDefault="00A70788" w:rsidP="005F6D03">
      <w:pPr>
        <w:spacing w:line="276" w:lineRule="auto"/>
        <w:ind w:firstLine="720"/>
        <w:rPr>
          <w:rFonts w:ascii="Times New Roman" w:hAnsi="Times New Roman" w:cs="Times New Roman"/>
        </w:rPr>
      </w:pPr>
      <w:r w:rsidRPr="005F6D03">
        <w:rPr>
          <w:rFonts w:ascii="Times New Roman" w:hAnsi="Times New Roman" w:cs="Times New Roman"/>
        </w:rPr>
        <w:t xml:space="preserve">St. Columba’s has long felt called to address these disparities - through service, advocacy, and addressing systemic injustice. </w:t>
      </w:r>
      <w:r w:rsidR="008F482D" w:rsidRPr="005F6D03">
        <w:rPr>
          <w:rFonts w:ascii="Times New Roman" w:hAnsi="Times New Roman" w:cs="Times New Roman"/>
        </w:rPr>
        <w:t>We’ve p</w:t>
      </w:r>
      <w:r w:rsidRPr="005F6D03">
        <w:rPr>
          <w:rFonts w:ascii="Times New Roman" w:hAnsi="Times New Roman" w:cs="Times New Roman"/>
        </w:rPr>
        <w:t>artner</w:t>
      </w:r>
      <w:r w:rsidR="008F482D" w:rsidRPr="005F6D03">
        <w:rPr>
          <w:rFonts w:ascii="Times New Roman" w:hAnsi="Times New Roman" w:cs="Times New Roman"/>
        </w:rPr>
        <w:t>ed</w:t>
      </w:r>
      <w:r w:rsidR="004E7E56" w:rsidRPr="005F6D03">
        <w:rPr>
          <w:rFonts w:ascii="Times New Roman" w:hAnsi="Times New Roman" w:cs="Times New Roman"/>
        </w:rPr>
        <w:t xml:space="preserve"> with others</w:t>
      </w:r>
      <w:r w:rsidRPr="005F6D03">
        <w:rPr>
          <w:rFonts w:ascii="Times New Roman" w:hAnsi="Times New Roman" w:cs="Times New Roman"/>
        </w:rPr>
        <w:t xml:space="preserve"> to create Samaritan Ministry across our diocese, to create Friendship Place to serve the unhoused in North West DC. T</w:t>
      </w:r>
      <w:r w:rsidR="004E7E56" w:rsidRPr="005F6D03">
        <w:rPr>
          <w:rFonts w:ascii="Times New Roman" w:hAnsi="Times New Roman" w:cs="Times New Roman"/>
        </w:rPr>
        <w:t>hrough t</w:t>
      </w:r>
      <w:r w:rsidRPr="005F6D03">
        <w:rPr>
          <w:rFonts w:ascii="Times New Roman" w:hAnsi="Times New Roman" w:cs="Times New Roman"/>
        </w:rPr>
        <w:t>he Water Ministry, Refugee Response Team,</w:t>
      </w:r>
      <w:r w:rsidR="004E7E56" w:rsidRPr="005F6D03">
        <w:rPr>
          <w:rFonts w:ascii="Times New Roman" w:hAnsi="Times New Roman" w:cs="Times New Roman"/>
        </w:rPr>
        <w:t xml:space="preserve"> Grate Patrol; our </w:t>
      </w:r>
      <w:r w:rsidRPr="005F6D03">
        <w:rPr>
          <w:rFonts w:ascii="Times New Roman" w:hAnsi="Times New Roman" w:cs="Times New Roman"/>
        </w:rPr>
        <w:t>partnership with Housing Up and with WIN – Washington Interfaith Ne</w:t>
      </w:r>
      <w:r w:rsidR="00CF725F" w:rsidRPr="005F6D03">
        <w:rPr>
          <w:rFonts w:ascii="Times New Roman" w:hAnsi="Times New Roman" w:cs="Times New Roman"/>
        </w:rPr>
        <w:t>t</w:t>
      </w:r>
      <w:r w:rsidRPr="005F6D03">
        <w:rPr>
          <w:rFonts w:ascii="Times New Roman" w:hAnsi="Times New Roman" w:cs="Times New Roman"/>
        </w:rPr>
        <w:t>work.</w:t>
      </w:r>
      <w:r w:rsidR="00D11CFB" w:rsidRPr="005F6D03">
        <w:rPr>
          <w:rFonts w:ascii="Times New Roman" w:hAnsi="Times New Roman" w:cs="Times New Roman"/>
        </w:rPr>
        <w:t xml:space="preserve"> In the last couple of years, we have </w:t>
      </w:r>
      <w:r w:rsidR="004E7E56" w:rsidRPr="005F6D03">
        <w:rPr>
          <w:rFonts w:ascii="Times New Roman" w:hAnsi="Times New Roman" w:cs="Times New Roman"/>
        </w:rPr>
        <w:t>a growing team working explicitly on affordable housing in Ward 3.</w:t>
      </w:r>
    </w:p>
    <w:p w:rsidR="004E7E56" w:rsidRPr="005F6D03" w:rsidRDefault="00361424" w:rsidP="005F6D03">
      <w:pPr>
        <w:spacing w:line="276" w:lineRule="auto"/>
        <w:ind w:firstLine="720"/>
        <w:rPr>
          <w:rFonts w:ascii="Times New Roman" w:hAnsi="Times New Roman" w:cs="Times New Roman"/>
        </w:rPr>
      </w:pPr>
      <w:r w:rsidRPr="005F6D03">
        <w:rPr>
          <w:rFonts w:ascii="Times New Roman" w:hAnsi="Times New Roman" w:cs="Times New Roman"/>
        </w:rPr>
        <w:t>It is God’s table. All are welcome. (But) i</w:t>
      </w:r>
      <w:r w:rsidR="00455A5B" w:rsidRPr="005F6D03">
        <w:rPr>
          <w:rFonts w:ascii="Times New Roman" w:hAnsi="Times New Roman" w:cs="Times New Roman"/>
        </w:rPr>
        <w:t xml:space="preserve">t is not a given how this plays out. There are a lot of forces at work, competing values, competing desires – in our city, our neighborhood, within our church, </w:t>
      </w:r>
      <w:r w:rsidRPr="005F6D03">
        <w:rPr>
          <w:rFonts w:ascii="Times New Roman" w:hAnsi="Times New Roman" w:cs="Times New Roman"/>
        </w:rPr>
        <w:t xml:space="preserve">and most importantly, </w:t>
      </w:r>
      <w:r w:rsidR="00455A5B" w:rsidRPr="005F6D03">
        <w:rPr>
          <w:rFonts w:ascii="Times New Roman" w:hAnsi="Times New Roman" w:cs="Times New Roman"/>
        </w:rPr>
        <w:t xml:space="preserve">within </w:t>
      </w:r>
      <w:proofErr w:type="spellStart"/>
      <w:r w:rsidR="00455A5B" w:rsidRPr="005F6D03">
        <w:rPr>
          <w:rFonts w:ascii="Times New Roman" w:hAnsi="Times New Roman" w:cs="Times New Roman"/>
        </w:rPr>
        <w:t>our selves</w:t>
      </w:r>
      <w:proofErr w:type="spellEnd"/>
      <w:r w:rsidR="00455A5B" w:rsidRPr="005F6D03">
        <w:rPr>
          <w:rFonts w:ascii="Times New Roman" w:hAnsi="Times New Roman" w:cs="Times New Roman"/>
        </w:rPr>
        <w:t xml:space="preserve">. Most of us have the privilege of some choice – choice about where </w:t>
      </w:r>
      <w:r w:rsidR="005F6D03" w:rsidRPr="005F6D03">
        <w:rPr>
          <w:rFonts w:ascii="Times New Roman" w:hAnsi="Times New Roman" w:cs="Times New Roman"/>
        </w:rPr>
        <w:t xml:space="preserve">and with whom </w:t>
      </w:r>
      <w:r w:rsidR="00455A5B" w:rsidRPr="005F6D03">
        <w:rPr>
          <w:rFonts w:ascii="Times New Roman" w:hAnsi="Times New Roman" w:cs="Times New Roman"/>
        </w:rPr>
        <w:t xml:space="preserve">we live. </w:t>
      </w:r>
    </w:p>
    <w:p w:rsidR="00D11CFB" w:rsidRPr="005F6D03" w:rsidRDefault="00D11CFB" w:rsidP="005F6D03">
      <w:pPr>
        <w:spacing w:line="276" w:lineRule="auto"/>
        <w:ind w:firstLine="720"/>
        <w:rPr>
          <w:rFonts w:ascii="Times New Roman" w:hAnsi="Times New Roman" w:cs="Times New Roman"/>
        </w:rPr>
      </w:pPr>
      <w:r w:rsidRPr="005F6D03">
        <w:rPr>
          <w:rFonts w:ascii="Times New Roman" w:hAnsi="Times New Roman" w:cs="Times New Roman"/>
        </w:rPr>
        <w:t xml:space="preserve">Speaking about this is tricky. I am </w:t>
      </w:r>
      <w:r w:rsidR="004E7E56" w:rsidRPr="005F6D03">
        <w:rPr>
          <w:rFonts w:ascii="Times New Roman" w:hAnsi="Times New Roman" w:cs="Times New Roman"/>
        </w:rPr>
        <w:t xml:space="preserve">really </w:t>
      </w:r>
      <w:r w:rsidRPr="005F6D03">
        <w:rPr>
          <w:rFonts w:ascii="Times New Roman" w:hAnsi="Times New Roman" w:cs="Times New Roman"/>
        </w:rPr>
        <w:t xml:space="preserve">not interested in triggering liberal guilt or </w:t>
      </w:r>
      <w:r w:rsidR="00473FED" w:rsidRPr="005F6D03">
        <w:rPr>
          <w:rFonts w:ascii="Times New Roman" w:hAnsi="Times New Roman" w:cs="Times New Roman"/>
        </w:rPr>
        <w:t>inviting us all to feel ashamed about whatever privileges we</w:t>
      </w:r>
      <w:r w:rsidRPr="005F6D03">
        <w:rPr>
          <w:rFonts w:ascii="Times New Roman" w:hAnsi="Times New Roman" w:cs="Times New Roman"/>
        </w:rPr>
        <w:t xml:space="preserve"> </w:t>
      </w:r>
      <w:r w:rsidR="00473FED" w:rsidRPr="005F6D03">
        <w:rPr>
          <w:rFonts w:ascii="Times New Roman" w:hAnsi="Times New Roman" w:cs="Times New Roman"/>
        </w:rPr>
        <w:t xml:space="preserve">may enjoy. But I do invite us to </w:t>
      </w:r>
      <w:r w:rsidR="00361424" w:rsidRPr="005F6D03">
        <w:rPr>
          <w:rFonts w:ascii="Times New Roman" w:hAnsi="Times New Roman" w:cs="Times New Roman"/>
        </w:rPr>
        <w:t>acknowl</w:t>
      </w:r>
      <w:r w:rsidR="00473FED" w:rsidRPr="005F6D03">
        <w:rPr>
          <w:rFonts w:ascii="Times New Roman" w:hAnsi="Times New Roman" w:cs="Times New Roman"/>
        </w:rPr>
        <w:t>e</w:t>
      </w:r>
      <w:r w:rsidR="00361424" w:rsidRPr="005F6D03">
        <w:rPr>
          <w:rFonts w:ascii="Times New Roman" w:hAnsi="Times New Roman" w:cs="Times New Roman"/>
        </w:rPr>
        <w:t>dge and accept</w:t>
      </w:r>
      <w:r w:rsidR="00473FED" w:rsidRPr="005F6D03">
        <w:rPr>
          <w:rFonts w:ascii="Times New Roman" w:hAnsi="Times New Roman" w:cs="Times New Roman"/>
        </w:rPr>
        <w:t xml:space="preserve"> that we have within ourselves competing desires, so that when </w:t>
      </w:r>
      <w:r w:rsidR="004E7E56" w:rsidRPr="005F6D03">
        <w:rPr>
          <w:rFonts w:ascii="Times New Roman" w:hAnsi="Times New Roman" w:cs="Times New Roman"/>
        </w:rPr>
        <w:t>we hear call</w:t>
      </w:r>
      <w:r w:rsidR="00361424" w:rsidRPr="005F6D03">
        <w:rPr>
          <w:rFonts w:ascii="Times New Roman" w:hAnsi="Times New Roman" w:cs="Times New Roman"/>
        </w:rPr>
        <w:t>s</w:t>
      </w:r>
      <w:r w:rsidR="004E7E56" w:rsidRPr="005F6D03">
        <w:rPr>
          <w:rFonts w:ascii="Times New Roman" w:hAnsi="Times New Roman" w:cs="Times New Roman"/>
        </w:rPr>
        <w:t xml:space="preserve"> for justice, </w:t>
      </w:r>
      <w:r w:rsidR="00473FED" w:rsidRPr="005F6D03">
        <w:rPr>
          <w:rFonts w:ascii="Times New Roman" w:hAnsi="Times New Roman" w:cs="Times New Roman"/>
        </w:rPr>
        <w:t>we can be centered in our beliefs</w:t>
      </w:r>
      <w:r w:rsidR="004E7E56" w:rsidRPr="005F6D03">
        <w:rPr>
          <w:rFonts w:ascii="Times New Roman" w:hAnsi="Times New Roman" w:cs="Times New Roman"/>
        </w:rPr>
        <w:t>, and act with integrity</w:t>
      </w:r>
      <w:r w:rsidR="00473FED" w:rsidRPr="005F6D03">
        <w:rPr>
          <w:rFonts w:ascii="Times New Roman" w:hAnsi="Times New Roman" w:cs="Times New Roman"/>
        </w:rPr>
        <w:t>.</w:t>
      </w:r>
    </w:p>
    <w:p w:rsidR="00361424" w:rsidRPr="005F6D03" w:rsidRDefault="00473FED" w:rsidP="005F6D03">
      <w:pPr>
        <w:spacing w:line="276" w:lineRule="auto"/>
        <w:ind w:firstLine="720"/>
        <w:rPr>
          <w:rFonts w:ascii="Times New Roman" w:hAnsi="Times New Roman" w:cs="Times New Roman"/>
        </w:rPr>
      </w:pPr>
      <w:r w:rsidRPr="005F6D03">
        <w:rPr>
          <w:rFonts w:ascii="Times New Roman" w:hAnsi="Times New Roman" w:cs="Times New Roman"/>
        </w:rPr>
        <w:t xml:space="preserve">Today, </w:t>
      </w:r>
      <w:r w:rsidR="00455A5B" w:rsidRPr="005F6D03">
        <w:rPr>
          <w:rFonts w:ascii="Times New Roman" w:hAnsi="Times New Roman" w:cs="Times New Roman"/>
        </w:rPr>
        <w:t>Isaiah</w:t>
      </w:r>
      <w:r w:rsidR="00DA550B" w:rsidRPr="005F6D03">
        <w:rPr>
          <w:rFonts w:ascii="Times New Roman" w:hAnsi="Times New Roman" w:cs="Times New Roman"/>
        </w:rPr>
        <w:t xml:space="preserve"> address</w:t>
      </w:r>
      <w:r w:rsidR="00CF725F" w:rsidRPr="005F6D03">
        <w:rPr>
          <w:rFonts w:ascii="Times New Roman" w:hAnsi="Times New Roman" w:cs="Times New Roman"/>
        </w:rPr>
        <w:t>es</w:t>
      </w:r>
      <w:r w:rsidR="00DA550B" w:rsidRPr="005F6D03">
        <w:rPr>
          <w:rFonts w:ascii="Times New Roman" w:hAnsi="Times New Roman" w:cs="Times New Roman"/>
        </w:rPr>
        <w:t xml:space="preserve"> the Hebrew people</w:t>
      </w:r>
      <w:r w:rsidR="00CF725F" w:rsidRPr="005F6D03">
        <w:rPr>
          <w:rFonts w:ascii="Times New Roman" w:hAnsi="Times New Roman" w:cs="Times New Roman"/>
        </w:rPr>
        <w:t xml:space="preserve">, </w:t>
      </w:r>
      <w:r w:rsidR="00DA550B" w:rsidRPr="005F6D03">
        <w:rPr>
          <w:rFonts w:ascii="Times New Roman" w:hAnsi="Times New Roman" w:cs="Times New Roman"/>
        </w:rPr>
        <w:t>just returned home to Jerusalem after generations of exile in Babylon. For the</w:t>
      </w:r>
      <w:r w:rsidR="00CF725F" w:rsidRPr="005F6D03">
        <w:rPr>
          <w:rFonts w:ascii="Times New Roman" w:hAnsi="Times New Roman" w:cs="Times New Roman"/>
        </w:rPr>
        <w:t>m</w:t>
      </w:r>
      <w:r w:rsidR="00DA550B" w:rsidRPr="005F6D03">
        <w:rPr>
          <w:rFonts w:ascii="Times New Roman" w:hAnsi="Times New Roman" w:cs="Times New Roman"/>
        </w:rPr>
        <w:t xml:space="preserve">, Jerusalem is temple, home, and neighborhood; there is no distinction. Isaiah calls upon them to </w:t>
      </w:r>
      <w:r w:rsidR="002B0D8E" w:rsidRPr="005F6D03">
        <w:rPr>
          <w:rFonts w:ascii="Times New Roman" w:hAnsi="Times New Roman" w:cs="Times New Roman"/>
        </w:rPr>
        <w:t>welcome and include the foreigner,</w:t>
      </w:r>
      <w:r w:rsidR="00DA550B" w:rsidRPr="005F6D03">
        <w:rPr>
          <w:rFonts w:ascii="Times New Roman" w:hAnsi="Times New Roman" w:cs="Times New Roman"/>
        </w:rPr>
        <w:t xml:space="preserve"> and to focus on the needs of their neighbors, saying succinctly: </w:t>
      </w:r>
      <w:r w:rsidR="00CF725F" w:rsidRPr="005F6D03">
        <w:rPr>
          <w:rFonts w:ascii="Times New Roman" w:hAnsi="Times New Roman" w:cs="Times New Roman"/>
        </w:rPr>
        <w:t>“</w:t>
      </w:r>
      <w:r w:rsidR="00DA550B" w:rsidRPr="005F6D03">
        <w:rPr>
          <w:rFonts w:ascii="Times New Roman" w:hAnsi="Times New Roman" w:cs="Times New Roman"/>
        </w:rPr>
        <w:t>maintain justice and do what is right.</w:t>
      </w:r>
      <w:r w:rsidR="00CF725F" w:rsidRPr="005F6D03">
        <w:rPr>
          <w:rFonts w:ascii="Times New Roman" w:hAnsi="Times New Roman" w:cs="Times New Roman"/>
        </w:rPr>
        <w:t>”</w:t>
      </w:r>
      <w:r w:rsidR="00DA550B" w:rsidRPr="005F6D03">
        <w:rPr>
          <w:rFonts w:ascii="Times New Roman" w:hAnsi="Times New Roman" w:cs="Times New Roman"/>
        </w:rPr>
        <w:t xml:space="preserve"> </w:t>
      </w:r>
      <w:r w:rsidR="002B0D8E" w:rsidRPr="005F6D03">
        <w:rPr>
          <w:rFonts w:ascii="Times New Roman" w:hAnsi="Times New Roman" w:cs="Times New Roman"/>
        </w:rPr>
        <w:t>Maintain justice and do what is right: t</w:t>
      </w:r>
      <w:r w:rsidR="00DA550B" w:rsidRPr="005F6D03">
        <w:rPr>
          <w:rFonts w:ascii="Times New Roman" w:hAnsi="Times New Roman" w:cs="Times New Roman"/>
        </w:rPr>
        <w:t>h</w:t>
      </w:r>
      <w:r w:rsidRPr="005F6D03">
        <w:rPr>
          <w:rFonts w:ascii="Times New Roman" w:hAnsi="Times New Roman" w:cs="Times New Roman"/>
        </w:rPr>
        <w:t>is is</w:t>
      </w:r>
      <w:r w:rsidR="00DA550B" w:rsidRPr="005F6D03">
        <w:rPr>
          <w:rFonts w:ascii="Times New Roman" w:hAnsi="Times New Roman" w:cs="Times New Roman"/>
        </w:rPr>
        <w:t xml:space="preserve"> code</w:t>
      </w:r>
      <w:r w:rsidRPr="005F6D03">
        <w:rPr>
          <w:rFonts w:ascii="Times New Roman" w:hAnsi="Times New Roman" w:cs="Times New Roman"/>
        </w:rPr>
        <w:t>,</w:t>
      </w:r>
      <w:r w:rsidR="00DA550B" w:rsidRPr="005F6D03">
        <w:rPr>
          <w:rFonts w:ascii="Times New Roman" w:hAnsi="Times New Roman" w:cs="Times New Roman"/>
        </w:rPr>
        <w:t xml:space="preserve"> found in all the prophetic writings</w:t>
      </w:r>
      <w:r w:rsidRPr="005F6D03">
        <w:rPr>
          <w:rFonts w:ascii="Times New Roman" w:hAnsi="Times New Roman" w:cs="Times New Roman"/>
        </w:rPr>
        <w:t>,</w:t>
      </w:r>
      <w:r w:rsidR="00DA550B" w:rsidRPr="005F6D03">
        <w:rPr>
          <w:rFonts w:ascii="Times New Roman" w:hAnsi="Times New Roman" w:cs="Times New Roman"/>
        </w:rPr>
        <w:t xml:space="preserve"> </w:t>
      </w:r>
      <w:r w:rsidR="00361424" w:rsidRPr="005F6D03">
        <w:rPr>
          <w:rFonts w:ascii="Times New Roman" w:hAnsi="Times New Roman" w:cs="Times New Roman"/>
        </w:rPr>
        <w:t xml:space="preserve">code </w:t>
      </w:r>
      <w:r w:rsidR="002B0D8E" w:rsidRPr="005F6D03">
        <w:rPr>
          <w:rFonts w:ascii="Times New Roman" w:hAnsi="Times New Roman" w:cs="Times New Roman"/>
        </w:rPr>
        <w:t>for</w:t>
      </w:r>
      <w:r w:rsidR="00DA550B" w:rsidRPr="005F6D03">
        <w:rPr>
          <w:rFonts w:ascii="Times New Roman" w:hAnsi="Times New Roman" w:cs="Times New Roman"/>
        </w:rPr>
        <w:t xml:space="preserve"> a radical torah obligation to </w:t>
      </w:r>
      <w:r w:rsidR="002B0D8E" w:rsidRPr="005F6D03">
        <w:rPr>
          <w:rFonts w:ascii="Times New Roman" w:hAnsi="Times New Roman" w:cs="Times New Roman"/>
        </w:rPr>
        <w:t xml:space="preserve">live with </w:t>
      </w:r>
      <w:r w:rsidR="00DA550B" w:rsidRPr="005F6D03">
        <w:rPr>
          <w:rFonts w:ascii="Times New Roman" w:hAnsi="Times New Roman" w:cs="Times New Roman"/>
        </w:rPr>
        <w:t>a covenant of mutuality</w:t>
      </w:r>
      <w:r w:rsidRPr="005F6D03">
        <w:rPr>
          <w:rFonts w:ascii="Times New Roman" w:hAnsi="Times New Roman" w:cs="Times New Roman"/>
        </w:rPr>
        <w:t xml:space="preserve"> – to</w:t>
      </w:r>
      <w:r w:rsidR="00DA550B" w:rsidRPr="005F6D03">
        <w:rPr>
          <w:rFonts w:ascii="Times New Roman" w:hAnsi="Times New Roman" w:cs="Times New Roman"/>
        </w:rPr>
        <w:t xml:space="preserve"> bind together weak and strong</w:t>
      </w:r>
      <w:r w:rsidR="000A1A2E" w:rsidRPr="005F6D03">
        <w:rPr>
          <w:rFonts w:ascii="Times New Roman" w:hAnsi="Times New Roman" w:cs="Times New Roman"/>
        </w:rPr>
        <w:t xml:space="preserve">, rich and poor. </w:t>
      </w:r>
    </w:p>
    <w:p w:rsidR="00455A5B" w:rsidRPr="005F6D03" w:rsidRDefault="00CF725F" w:rsidP="005F6D03">
      <w:pPr>
        <w:spacing w:line="276" w:lineRule="auto"/>
        <w:ind w:firstLine="720"/>
        <w:rPr>
          <w:rFonts w:ascii="Times New Roman" w:hAnsi="Times New Roman" w:cs="Times New Roman"/>
        </w:rPr>
      </w:pPr>
      <w:r w:rsidRPr="005F6D03">
        <w:rPr>
          <w:rFonts w:ascii="Times New Roman" w:hAnsi="Times New Roman" w:cs="Times New Roman"/>
        </w:rPr>
        <w:t>And</w:t>
      </w:r>
      <w:r w:rsidR="00361424" w:rsidRPr="005F6D03">
        <w:rPr>
          <w:rFonts w:ascii="Times New Roman" w:hAnsi="Times New Roman" w:cs="Times New Roman"/>
        </w:rPr>
        <w:t xml:space="preserve"> then</w:t>
      </w:r>
      <w:r w:rsidRPr="005F6D03">
        <w:rPr>
          <w:rFonts w:ascii="Times New Roman" w:hAnsi="Times New Roman" w:cs="Times New Roman"/>
        </w:rPr>
        <w:t>…</w:t>
      </w:r>
      <w:r w:rsidR="00473FED" w:rsidRPr="005F6D03">
        <w:rPr>
          <w:rFonts w:ascii="Times New Roman" w:hAnsi="Times New Roman" w:cs="Times New Roman"/>
        </w:rPr>
        <w:t xml:space="preserve"> fabulously, Isaiah </w:t>
      </w:r>
      <w:r w:rsidR="000A1A2E" w:rsidRPr="005F6D03">
        <w:rPr>
          <w:rFonts w:ascii="Times New Roman" w:hAnsi="Times New Roman" w:cs="Times New Roman"/>
        </w:rPr>
        <w:t>couple</w:t>
      </w:r>
      <w:r w:rsidR="00473FED" w:rsidRPr="005F6D03">
        <w:rPr>
          <w:rFonts w:ascii="Times New Roman" w:hAnsi="Times New Roman" w:cs="Times New Roman"/>
        </w:rPr>
        <w:t>s</w:t>
      </w:r>
      <w:r w:rsidR="000A1A2E" w:rsidRPr="005F6D03">
        <w:rPr>
          <w:rFonts w:ascii="Times New Roman" w:hAnsi="Times New Roman" w:cs="Times New Roman"/>
        </w:rPr>
        <w:t xml:space="preserve"> the charge to the people: maintain justice and do what is right</w:t>
      </w:r>
      <w:r w:rsidR="00473FED" w:rsidRPr="005F6D03">
        <w:rPr>
          <w:rFonts w:ascii="Times New Roman" w:hAnsi="Times New Roman" w:cs="Times New Roman"/>
        </w:rPr>
        <w:t>… couples this with</w:t>
      </w:r>
      <w:r w:rsidR="000A1A2E" w:rsidRPr="005F6D03">
        <w:rPr>
          <w:rFonts w:ascii="Times New Roman" w:hAnsi="Times New Roman" w:cs="Times New Roman"/>
        </w:rPr>
        <w:t xml:space="preserve"> a promise from God, t</w:t>
      </w:r>
      <w:r w:rsidR="00361424" w:rsidRPr="005F6D03">
        <w:rPr>
          <w:rFonts w:ascii="Times New Roman" w:hAnsi="Times New Roman" w:cs="Times New Roman"/>
        </w:rPr>
        <w:t>hat God shall</w:t>
      </w:r>
      <w:r w:rsidR="000A1A2E" w:rsidRPr="005F6D03">
        <w:rPr>
          <w:rFonts w:ascii="Times New Roman" w:hAnsi="Times New Roman" w:cs="Times New Roman"/>
        </w:rPr>
        <w:t xml:space="preserve"> bring salvation and deliverance. </w:t>
      </w:r>
      <w:r w:rsidRPr="005F6D03">
        <w:rPr>
          <w:rFonts w:ascii="Times New Roman" w:hAnsi="Times New Roman" w:cs="Times New Roman"/>
        </w:rPr>
        <w:t>H</w:t>
      </w:r>
      <w:r w:rsidR="000A1A2E" w:rsidRPr="005F6D03">
        <w:rPr>
          <w:rFonts w:ascii="Times New Roman" w:hAnsi="Times New Roman" w:cs="Times New Roman"/>
        </w:rPr>
        <w:t xml:space="preserve">ere the word “deliverance” is the same word – </w:t>
      </w:r>
      <w:proofErr w:type="spellStart"/>
      <w:r w:rsidR="000A1A2E" w:rsidRPr="005F6D03">
        <w:rPr>
          <w:rFonts w:ascii="Times New Roman" w:hAnsi="Times New Roman" w:cs="Times New Roman"/>
          <w:i/>
          <w:iCs/>
        </w:rPr>
        <w:t>sedeqah</w:t>
      </w:r>
      <w:proofErr w:type="spellEnd"/>
      <w:r w:rsidR="000A1A2E" w:rsidRPr="005F6D03">
        <w:rPr>
          <w:rFonts w:ascii="Times New Roman" w:hAnsi="Times New Roman" w:cs="Times New Roman"/>
          <w:i/>
          <w:iCs/>
        </w:rPr>
        <w:t xml:space="preserve"> –</w:t>
      </w:r>
      <w:r w:rsidR="000A1A2E" w:rsidRPr="005F6D03">
        <w:rPr>
          <w:rFonts w:ascii="Times New Roman" w:hAnsi="Times New Roman" w:cs="Times New Roman"/>
        </w:rPr>
        <w:t xml:space="preserve"> rendered “to do</w:t>
      </w:r>
      <w:r w:rsidR="00DA550B" w:rsidRPr="005F6D03">
        <w:rPr>
          <w:rFonts w:ascii="Times New Roman" w:hAnsi="Times New Roman" w:cs="Times New Roman"/>
        </w:rPr>
        <w:t xml:space="preserve"> </w:t>
      </w:r>
      <w:r w:rsidR="000A1A2E" w:rsidRPr="005F6D03">
        <w:rPr>
          <w:rFonts w:ascii="Times New Roman" w:hAnsi="Times New Roman" w:cs="Times New Roman"/>
        </w:rPr>
        <w:t>right” in the first pair. It’s both imperative and promise. As we do our part, God does God’s part.</w:t>
      </w:r>
    </w:p>
    <w:p w:rsidR="00712621" w:rsidRPr="005F6D03" w:rsidRDefault="000A1A2E" w:rsidP="005F6D03">
      <w:pPr>
        <w:spacing w:line="276" w:lineRule="auto"/>
        <w:ind w:firstLine="720"/>
        <w:rPr>
          <w:rFonts w:ascii="Times New Roman" w:hAnsi="Times New Roman" w:cs="Times New Roman"/>
        </w:rPr>
      </w:pPr>
      <w:r w:rsidRPr="005F6D03">
        <w:rPr>
          <w:rFonts w:ascii="Times New Roman" w:hAnsi="Times New Roman" w:cs="Times New Roman"/>
        </w:rPr>
        <w:lastRenderedPageBreak/>
        <w:t xml:space="preserve">All summer, we’ve begun our worship with a similar pairing from Psalm 85: “mercy and truth have met; righteousness and peace have kissed each other. Truth shall spring up from the earth, righteousness shall look down from heaven.” </w:t>
      </w:r>
      <w:r w:rsidR="00361424" w:rsidRPr="005F6D03">
        <w:rPr>
          <w:rFonts w:ascii="Times New Roman" w:hAnsi="Times New Roman" w:cs="Times New Roman"/>
        </w:rPr>
        <w:t>Just a</w:t>
      </w:r>
      <w:r w:rsidRPr="005F6D03">
        <w:rPr>
          <w:rFonts w:ascii="Times New Roman" w:hAnsi="Times New Roman" w:cs="Times New Roman"/>
        </w:rPr>
        <w:t>s the mist rises</w:t>
      </w:r>
      <w:r w:rsidR="00361424" w:rsidRPr="005F6D03">
        <w:rPr>
          <w:rFonts w:ascii="Times New Roman" w:hAnsi="Times New Roman" w:cs="Times New Roman"/>
        </w:rPr>
        <w:t>, the</w:t>
      </w:r>
      <w:r w:rsidRPr="005F6D03">
        <w:rPr>
          <w:rFonts w:ascii="Times New Roman" w:hAnsi="Times New Roman" w:cs="Times New Roman"/>
        </w:rPr>
        <w:t xml:space="preserve"> rain falls. </w:t>
      </w:r>
      <w:proofErr w:type="spellStart"/>
      <w:r w:rsidR="00361424" w:rsidRPr="005F6D03">
        <w:rPr>
          <w:rFonts w:ascii="Times New Roman" w:hAnsi="Times New Roman" w:cs="Times New Roman"/>
        </w:rPr>
        <w:t>I</w:t>
      </w:r>
      <w:r w:rsidRPr="005F6D03">
        <w:rPr>
          <w:rFonts w:ascii="Times New Roman" w:hAnsi="Times New Roman" w:cs="Times New Roman"/>
        </w:rPr>
        <w:t>t</w:t>
      </w:r>
      <w:r w:rsidR="00361424" w:rsidRPr="005F6D03">
        <w:rPr>
          <w:rFonts w:ascii="Times New Roman" w:hAnsi="Times New Roman" w:cs="Times New Roman"/>
        </w:rPr>
        <w:t>s</w:t>
      </w:r>
      <w:proofErr w:type="spellEnd"/>
      <w:r w:rsidRPr="005F6D03">
        <w:rPr>
          <w:rFonts w:ascii="Times New Roman" w:hAnsi="Times New Roman" w:cs="Times New Roman"/>
        </w:rPr>
        <w:t xml:space="preserve"> a beautiful vision. </w:t>
      </w:r>
      <w:r w:rsidR="002B0D8E" w:rsidRPr="005F6D03">
        <w:rPr>
          <w:rFonts w:ascii="Times New Roman" w:hAnsi="Times New Roman" w:cs="Times New Roman"/>
        </w:rPr>
        <w:t xml:space="preserve">You “do right”; I’ll </w:t>
      </w:r>
      <w:r w:rsidR="00CF725F" w:rsidRPr="005F6D03">
        <w:rPr>
          <w:rFonts w:ascii="Times New Roman" w:hAnsi="Times New Roman" w:cs="Times New Roman"/>
        </w:rPr>
        <w:t>“</w:t>
      </w:r>
      <w:r w:rsidR="002B0D8E" w:rsidRPr="005F6D03">
        <w:rPr>
          <w:rFonts w:ascii="Times New Roman" w:hAnsi="Times New Roman" w:cs="Times New Roman"/>
        </w:rPr>
        <w:t>bring deliverance.</w:t>
      </w:r>
      <w:r w:rsidR="00CF725F" w:rsidRPr="005F6D03">
        <w:rPr>
          <w:rFonts w:ascii="Times New Roman" w:hAnsi="Times New Roman" w:cs="Times New Roman"/>
        </w:rPr>
        <w:t>”</w:t>
      </w:r>
      <w:r w:rsidRPr="005F6D03">
        <w:rPr>
          <w:rFonts w:ascii="Times New Roman" w:hAnsi="Times New Roman" w:cs="Times New Roman"/>
        </w:rPr>
        <w:t xml:space="preserve"> </w:t>
      </w:r>
      <w:r w:rsidR="00361424" w:rsidRPr="005F6D03">
        <w:rPr>
          <w:rFonts w:ascii="Times New Roman" w:hAnsi="Times New Roman" w:cs="Times New Roman"/>
        </w:rPr>
        <w:t>We are in this together: w</w:t>
      </w:r>
      <w:r w:rsidRPr="005F6D03">
        <w:rPr>
          <w:rFonts w:ascii="Times New Roman" w:hAnsi="Times New Roman" w:cs="Times New Roman"/>
        </w:rPr>
        <w:t>e are called to conspire with God in bringing about a just society.</w:t>
      </w:r>
    </w:p>
    <w:p w:rsidR="00F53F56" w:rsidRPr="005F6D03" w:rsidRDefault="00712621" w:rsidP="005F6D03">
      <w:pPr>
        <w:spacing w:line="276" w:lineRule="auto"/>
        <w:ind w:firstLine="720"/>
        <w:rPr>
          <w:rFonts w:ascii="Times New Roman" w:hAnsi="Times New Roman" w:cs="Times New Roman"/>
        </w:rPr>
      </w:pPr>
      <w:r w:rsidRPr="005F6D03">
        <w:rPr>
          <w:rFonts w:ascii="Times New Roman" w:hAnsi="Times New Roman" w:cs="Times New Roman"/>
        </w:rPr>
        <w:t xml:space="preserve">It may be stating the obvious but this can get ugly. I live in this neighborhood. I love it. We grow vegetables and some flowers in the back yard, a lovely large </w:t>
      </w:r>
      <w:r w:rsidR="00361424" w:rsidRPr="005F6D03">
        <w:rPr>
          <w:rFonts w:ascii="Times New Roman" w:hAnsi="Times New Roman" w:cs="Times New Roman"/>
        </w:rPr>
        <w:t>m</w:t>
      </w:r>
      <w:r w:rsidRPr="005F6D03">
        <w:rPr>
          <w:rFonts w:ascii="Times New Roman" w:hAnsi="Times New Roman" w:cs="Times New Roman"/>
        </w:rPr>
        <w:t xml:space="preserve">aple out front. </w:t>
      </w:r>
      <w:r w:rsidR="00FF01AE" w:rsidRPr="005F6D03">
        <w:rPr>
          <w:rFonts w:ascii="Times New Roman" w:hAnsi="Times New Roman" w:cs="Times New Roman"/>
        </w:rPr>
        <w:t>Recently,</w:t>
      </w:r>
      <w:r w:rsidRPr="005F6D03">
        <w:rPr>
          <w:rFonts w:ascii="Times New Roman" w:hAnsi="Times New Roman" w:cs="Times New Roman"/>
        </w:rPr>
        <w:t xml:space="preserve"> a neighbor sought to rebuild his little backyard garage, </w:t>
      </w:r>
      <w:r w:rsidR="002B0D8E" w:rsidRPr="005F6D03">
        <w:rPr>
          <w:rFonts w:ascii="Times New Roman" w:hAnsi="Times New Roman" w:cs="Times New Roman"/>
        </w:rPr>
        <w:t xml:space="preserve">to </w:t>
      </w:r>
      <w:r w:rsidRPr="005F6D03">
        <w:rPr>
          <w:rFonts w:ascii="Times New Roman" w:hAnsi="Times New Roman" w:cs="Times New Roman"/>
        </w:rPr>
        <w:t>creat</w:t>
      </w:r>
      <w:r w:rsidR="002B0D8E" w:rsidRPr="005F6D03">
        <w:rPr>
          <w:rFonts w:ascii="Times New Roman" w:hAnsi="Times New Roman" w:cs="Times New Roman"/>
        </w:rPr>
        <w:t>e</w:t>
      </w:r>
      <w:r w:rsidRPr="005F6D03">
        <w:rPr>
          <w:rFonts w:ascii="Times New Roman" w:hAnsi="Times New Roman" w:cs="Times New Roman"/>
        </w:rPr>
        <w:t xml:space="preserve"> a workshop </w:t>
      </w:r>
      <w:r w:rsidR="002B0D8E" w:rsidRPr="005F6D03">
        <w:rPr>
          <w:rFonts w:ascii="Times New Roman" w:hAnsi="Times New Roman" w:cs="Times New Roman"/>
        </w:rPr>
        <w:t xml:space="preserve">below </w:t>
      </w:r>
      <w:r w:rsidRPr="005F6D03">
        <w:rPr>
          <w:rFonts w:ascii="Times New Roman" w:hAnsi="Times New Roman" w:cs="Times New Roman"/>
        </w:rPr>
        <w:t>with a</w:t>
      </w:r>
      <w:r w:rsidR="00FF01AE" w:rsidRPr="005F6D03">
        <w:rPr>
          <w:rFonts w:ascii="Times New Roman" w:hAnsi="Times New Roman" w:cs="Times New Roman"/>
        </w:rPr>
        <w:t xml:space="preserve"> little </w:t>
      </w:r>
      <w:r w:rsidRPr="005F6D03">
        <w:rPr>
          <w:rFonts w:ascii="Times New Roman" w:hAnsi="Times New Roman" w:cs="Times New Roman"/>
        </w:rPr>
        <w:t>apartment</w:t>
      </w:r>
      <w:r w:rsidR="00FF01AE" w:rsidRPr="005F6D03">
        <w:rPr>
          <w:rFonts w:ascii="Times New Roman" w:hAnsi="Times New Roman" w:cs="Times New Roman"/>
        </w:rPr>
        <w:t xml:space="preserve"> above.</w:t>
      </w:r>
      <w:r w:rsidRPr="005F6D03">
        <w:rPr>
          <w:rFonts w:ascii="Times New Roman" w:hAnsi="Times New Roman" w:cs="Times New Roman"/>
        </w:rPr>
        <w:t xml:space="preserve"> The project was large enough to require zoning variances. Well! A full-throated battle ensued. The variances were approved, but it was not </w:t>
      </w:r>
      <w:r w:rsidR="001C65F4" w:rsidRPr="005F6D03">
        <w:rPr>
          <w:rFonts w:ascii="Times New Roman" w:hAnsi="Times New Roman" w:cs="Times New Roman"/>
        </w:rPr>
        <w:t>pretty</w:t>
      </w:r>
      <w:r w:rsidRPr="005F6D03">
        <w:rPr>
          <w:rFonts w:ascii="Times New Roman" w:hAnsi="Times New Roman" w:cs="Times New Roman"/>
        </w:rPr>
        <w:t xml:space="preserve">. </w:t>
      </w:r>
      <w:r w:rsidR="001C65F4" w:rsidRPr="005F6D03">
        <w:rPr>
          <w:rFonts w:ascii="Times New Roman" w:hAnsi="Times New Roman" w:cs="Times New Roman"/>
        </w:rPr>
        <w:t>There were similar battles when b</w:t>
      </w:r>
      <w:r w:rsidRPr="005F6D03">
        <w:rPr>
          <w:rFonts w:ascii="Times New Roman" w:hAnsi="Times New Roman" w:cs="Times New Roman"/>
        </w:rPr>
        <w:t xml:space="preserve">uilding the </w:t>
      </w:r>
      <w:r w:rsidR="001C65F4" w:rsidRPr="005F6D03">
        <w:rPr>
          <w:rFonts w:ascii="Times New Roman" w:hAnsi="Times New Roman" w:cs="Times New Roman"/>
        </w:rPr>
        <w:t xml:space="preserve">family </w:t>
      </w:r>
      <w:r w:rsidRPr="005F6D03">
        <w:rPr>
          <w:rFonts w:ascii="Times New Roman" w:hAnsi="Times New Roman" w:cs="Times New Roman"/>
        </w:rPr>
        <w:t xml:space="preserve">shelter on Idaho Ave, </w:t>
      </w:r>
      <w:r w:rsidR="00CE1BD1" w:rsidRPr="005F6D03">
        <w:rPr>
          <w:rFonts w:ascii="Times New Roman" w:hAnsi="Times New Roman" w:cs="Times New Roman"/>
        </w:rPr>
        <w:t xml:space="preserve">updating the </w:t>
      </w:r>
      <w:proofErr w:type="spellStart"/>
      <w:r w:rsidR="00CE1BD1" w:rsidRPr="005F6D03">
        <w:rPr>
          <w:rFonts w:ascii="Times New Roman" w:hAnsi="Times New Roman" w:cs="Times New Roman"/>
        </w:rPr>
        <w:t>Lisner</w:t>
      </w:r>
      <w:proofErr w:type="spellEnd"/>
      <w:r w:rsidR="00CE1BD1" w:rsidRPr="005F6D03">
        <w:rPr>
          <w:rFonts w:ascii="Times New Roman" w:hAnsi="Times New Roman" w:cs="Times New Roman"/>
        </w:rPr>
        <w:t xml:space="preserve"> homes</w:t>
      </w:r>
      <w:r w:rsidR="001C65F4" w:rsidRPr="005F6D03">
        <w:rPr>
          <w:rFonts w:ascii="Times New Roman" w:hAnsi="Times New Roman" w:cs="Times New Roman"/>
        </w:rPr>
        <w:t xml:space="preserve"> on Western Ave</w:t>
      </w:r>
      <w:r w:rsidR="00CE1BD1" w:rsidRPr="005F6D03">
        <w:rPr>
          <w:rFonts w:ascii="Times New Roman" w:hAnsi="Times New Roman" w:cs="Times New Roman"/>
        </w:rPr>
        <w:t>. There</w:t>
      </w:r>
      <w:r w:rsidR="001C65F4" w:rsidRPr="005F6D03">
        <w:rPr>
          <w:rFonts w:ascii="Times New Roman" w:hAnsi="Times New Roman" w:cs="Times New Roman"/>
        </w:rPr>
        <w:t>’s hotly</w:t>
      </w:r>
      <w:r w:rsidR="00CE1BD1" w:rsidRPr="005F6D03">
        <w:rPr>
          <w:rFonts w:ascii="Times New Roman" w:hAnsi="Times New Roman" w:cs="Times New Roman"/>
        </w:rPr>
        <w:t xml:space="preserve"> </w:t>
      </w:r>
      <w:r w:rsidR="001C65F4" w:rsidRPr="005F6D03">
        <w:rPr>
          <w:rFonts w:ascii="Times New Roman" w:hAnsi="Times New Roman" w:cs="Times New Roman"/>
        </w:rPr>
        <w:t xml:space="preserve">contested debate today about </w:t>
      </w:r>
      <w:r w:rsidR="00FF01AE" w:rsidRPr="005F6D03">
        <w:rPr>
          <w:rFonts w:ascii="Times New Roman" w:hAnsi="Times New Roman" w:cs="Times New Roman"/>
        </w:rPr>
        <w:t xml:space="preserve">constructing mixed-income </w:t>
      </w:r>
      <w:r w:rsidR="001C65F4" w:rsidRPr="005F6D03">
        <w:rPr>
          <w:rFonts w:ascii="Times New Roman" w:hAnsi="Times New Roman" w:cs="Times New Roman"/>
        </w:rPr>
        <w:t xml:space="preserve">housing </w:t>
      </w:r>
      <w:r w:rsidR="00EC3D91" w:rsidRPr="005F6D03">
        <w:rPr>
          <w:rFonts w:ascii="Times New Roman" w:hAnsi="Times New Roman" w:cs="Times New Roman"/>
        </w:rPr>
        <w:t>a</w:t>
      </w:r>
      <w:r w:rsidR="00CE1BD1" w:rsidRPr="005F6D03">
        <w:rPr>
          <w:rFonts w:ascii="Times New Roman" w:hAnsi="Times New Roman" w:cs="Times New Roman"/>
        </w:rPr>
        <w:t xml:space="preserve">t the library near Chevy Chase circle, </w:t>
      </w:r>
      <w:r w:rsidR="00EC3D91" w:rsidRPr="005F6D03">
        <w:rPr>
          <w:rFonts w:ascii="Times New Roman" w:hAnsi="Times New Roman" w:cs="Times New Roman"/>
        </w:rPr>
        <w:t xml:space="preserve">at </w:t>
      </w:r>
      <w:r w:rsidR="00CE1BD1" w:rsidRPr="005F6D03">
        <w:rPr>
          <w:rFonts w:ascii="Times New Roman" w:hAnsi="Times New Roman" w:cs="Times New Roman"/>
        </w:rPr>
        <w:t>the WMATA transit center on Wisconsin</w:t>
      </w:r>
      <w:r w:rsidR="00EC3D91" w:rsidRPr="005F6D03">
        <w:rPr>
          <w:rFonts w:ascii="Times New Roman" w:hAnsi="Times New Roman" w:cs="Times New Roman"/>
        </w:rPr>
        <w:t>, to name just two</w:t>
      </w:r>
      <w:r w:rsidR="00CE1BD1" w:rsidRPr="005F6D03">
        <w:rPr>
          <w:rFonts w:ascii="Times New Roman" w:hAnsi="Times New Roman" w:cs="Times New Roman"/>
        </w:rPr>
        <w:t>.</w:t>
      </w:r>
      <w:r w:rsidR="00EC3D91" w:rsidRPr="005F6D03">
        <w:rPr>
          <w:rFonts w:ascii="Times New Roman" w:hAnsi="Times New Roman" w:cs="Times New Roman"/>
        </w:rPr>
        <w:t xml:space="preserve"> </w:t>
      </w:r>
    </w:p>
    <w:p w:rsidR="005A29B2" w:rsidRPr="005F6D03" w:rsidRDefault="00EC3D91" w:rsidP="005F6D03">
      <w:pPr>
        <w:spacing w:line="276" w:lineRule="auto"/>
        <w:ind w:firstLine="720"/>
        <w:rPr>
          <w:rFonts w:ascii="Times New Roman" w:hAnsi="Times New Roman" w:cs="Times New Roman"/>
        </w:rPr>
      </w:pPr>
      <w:r w:rsidRPr="005F6D03">
        <w:rPr>
          <w:rFonts w:ascii="Times New Roman" w:hAnsi="Times New Roman" w:cs="Times New Roman"/>
        </w:rPr>
        <w:t xml:space="preserve">These are not stories of bad guys versus good guys. These are stories of </w:t>
      </w:r>
      <w:r w:rsidR="00FF01AE" w:rsidRPr="005F6D03">
        <w:rPr>
          <w:rFonts w:ascii="Times New Roman" w:hAnsi="Times New Roman" w:cs="Times New Roman"/>
        </w:rPr>
        <w:t xml:space="preserve">us: </w:t>
      </w:r>
      <w:r w:rsidRPr="005F6D03">
        <w:rPr>
          <w:rFonts w:ascii="Times New Roman" w:hAnsi="Times New Roman" w:cs="Times New Roman"/>
        </w:rPr>
        <w:t xml:space="preserve">people living together with a complicated mixture of values and intentions. </w:t>
      </w:r>
      <w:r w:rsidR="00F53F56" w:rsidRPr="005F6D03">
        <w:rPr>
          <w:rFonts w:ascii="Times New Roman" w:hAnsi="Times New Roman" w:cs="Times New Roman"/>
        </w:rPr>
        <w:t xml:space="preserve">We want to do what is right and just. </w:t>
      </w:r>
      <w:r w:rsidR="00361424" w:rsidRPr="005F6D03">
        <w:rPr>
          <w:rFonts w:ascii="Times New Roman" w:hAnsi="Times New Roman" w:cs="Times New Roman"/>
        </w:rPr>
        <w:t>It just</w:t>
      </w:r>
      <w:r w:rsidR="00F53F56" w:rsidRPr="005F6D03">
        <w:rPr>
          <w:rFonts w:ascii="Times New Roman" w:hAnsi="Times New Roman" w:cs="Times New Roman"/>
        </w:rPr>
        <w:t xml:space="preserve"> gets tricky when it’s in my back yard. </w:t>
      </w:r>
      <w:r w:rsidR="005A29B2" w:rsidRPr="005F6D03">
        <w:rPr>
          <w:rFonts w:ascii="Times New Roman" w:hAnsi="Times New Roman" w:cs="Times New Roman"/>
        </w:rPr>
        <w:t>Knowing this</w:t>
      </w:r>
      <w:r w:rsidR="00FF01AE" w:rsidRPr="005F6D03">
        <w:rPr>
          <w:rFonts w:ascii="Times New Roman" w:hAnsi="Times New Roman" w:cs="Times New Roman"/>
        </w:rPr>
        <w:t xml:space="preserve"> to be true</w:t>
      </w:r>
      <w:r w:rsidR="005A29B2" w:rsidRPr="005F6D03">
        <w:rPr>
          <w:rFonts w:ascii="Times New Roman" w:hAnsi="Times New Roman" w:cs="Times New Roman"/>
        </w:rPr>
        <w:t xml:space="preserve">, </w:t>
      </w:r>
      <w:r w:rsidR="00FF01AE" w:rsidRPr="005F6D03">
        <w:rPr>
          <w:rFonts w:ascii="Times New Roman" w:hAnsi="Times New Roman" w:cs="Times New Roman"/>
        </w:rPr>
        <w:t xml:space="preserve">how </w:t>
      </w:r>
      <w:r w:rsidR="005A29B2" w:rsidRPr="005F6D03">
        <w:rPr>
          <w:rFonts w:ascii="Times New Roman" w:hAnsi="Times New Roman" w:cs="Times New Roman"/>
        </w:rPr>
        <w:t xml:space="preserve">can I </w:t>
      </w:r>
      <w:r w:rsidR="00F53F56" w:rsidRPr="005F6D03">
        <w:rPr>
          <w:rFonts w:ascii="Times New Roman" w:hAnsi="Times New Roman" w:cs="Times New Roman"/>
        </w:rPr>
        <w:t xml:space="preserve">resist the NIMBY – “not in my back yard” impulse, and instead </w:t>
      </w:r>
      <w:r w:rsidR="005A29B2" w:rsidRPr="005F6D03">
        <w:rPr>
          <w:rFonts w:ascii="Times New Roman" w:hAnsi="Times New Roman" w:cs="Times New Roman"/>
        </w:rPr>
        <w:t>cultivate and nourish the YIGBY impulse</w:t>
      </w:r>
      <w:r w:rsidR="00B54734" w:rsidRPr="005F6D03">
        <w:rPr>
          <w:rFonts w:ascii="Times New Roman" w:hAnsi="Times New Roman" w:cs="Times New Roman"/>
        </w:rPr>
        <w:t xml:space="preserve">? </w:t>
      </w:r>
      <w:r w:rsidR="005A29B2" w:rsidRPr="005F6D03">
        <w:rPr>
          <w:rFonts w:ascii="Times New Roman" w:hAnsi="Times New Roman" w:cs="Times New Roman"/>
        </w:rPr>
        <w:t>YIGBY – “yes in God’s back yard”</w:t>
      </w:r>
      <w:r w:rsidR="00FF01AE" w:rsidRPr="005F6D03">
        <w:rPr>
          <w:rFonts w:ascii="Times New Roman" w:hAnsi="Times New Roman" w:cs="Times New Roman"/>
        </w:rPr>
        <w:t>?</w:t>
      </w:r>
      <w:r w:rsidR="005A29B2" w:rsidRPr="005F6D03">
        <w:rPr>
          <w:rFonts w:ascii="Times New Roman" w:hAnsi="Times New Roman" w:cs="Times New Roman"/>
        </w:rPr>
        <w:t xml:space="preserve"> From “no, mine” to “yes, God”.</w:t>
      </w:r>
    </w:p>
    <w:p w:rsidR="009A3122" w:rsidRPr="005F6D03" w:rsidRDefault="00CE1BD1" w:rsidP="005F6D03">
      <w:pPr>
        <w:spacing w:line="276" w:lineRule="auto"/>
        <w:ind w:firstLine="720"/>
        <w:rPr>
          <w:rFonts w:ascii="Times New Roman" w:hAnsi="Times New Roman" w:cs="Times New Roman"/>
        </w:rPr>
      </w:pPr>
      <w:r w:rsidRPr="005F6D03">
        <w:rPr>
          <w:rFonts w:ascii="Times New Roman" w:hAnsi="Times New Roman" w:cs="Times New Roman"/>
        </w:rPr>
        <w:t xml:space="preserve">When these battles get heated, </w:t>
      </w:r>
      <w:r w:rsidR="00361424" w:rsidRPr="005F6D03">
        <w:rPr>
          <w:rFonts w:ascii="Times New Roman" w:hAnsi="Times New Roman" w:cs="Times New Roman"/>
        </w:rPr>
        <w:t>we don’t always show up with our best selves</w:t>
      </w:r>
      <w:r w:rsidRPr="005F6D03">
        <w:rPr>
          <w:rFonts w:ascii="Times New Roman" w:hAnsi="Times New Roman" w:cs="Times New Roman"/>
        </w:rPr>
        <w:t xml:space="preserve">. </w:t>
      </w:r>
      <w:r w:rsidR="00FF01AE" w:rsidRPr="005F6D03">
        <w:rPr>
          <w:rFonts w:ascii="Times New Roman" w:hAnsi="Times New Roman" w:cs="Times New Roman"/>
        </w:rPr>
        <w:t>L</w:t>
      </w:r>
      <w:r w:rsidRPr="005F6D03">
        <w:rPr>
          <w:rFonts w:ascii="Times New Roman" w:hAnsi="Times New Roman" w:cs="Times New Roman"/>
        </w:rPr>
        <w:t xml:space="preserve">ook </w:t>
      </w:r>
      <w:r w:rsidR="00EC3D91" w:rsidRPr="005F6D03">
        <w:rPr>
          <w:rFonts w:ascii="Times New Roman" w:hAnsi="Times New Roman" w:cs="Times New Roman"/>
        </w:rPr>
        <w:t>a</w:t>
      </w:r>
      <w:r w:rsidR="00FF01AE" w:rsidRPr="005F6D03">
        <w:rPr>
          <w:rFonts w:ascii="Times New Roman" w:hAnsi="Times New Roman" w:cs="Times New Roman"/>
        </w:rPr>
        <w:t>t</w:t>
      </w:r>
      <w:r w:rsidRPr="005F6D03">
        <w:rPr>
          <w:rFonts w:ascii="Times New Roman" w:hAnsi="Times New Roman" w:cs="Times New Roman"/>
        </w:rPr>
        <w:t xml:space="preserve"> our Gospel. In a stunning</w:t>
      </w:r>
      <w:r w:rsidR="00F53F56" w:rsidRPr="005F6D03">
        <w:rPr>
          <w:rFonts w:ascii="Times New Roman" w:hAnsi="Times New Roman" w:cs="Times New Roman"/>
        </w:rPr>
        <w:t xml:space="preserve"> – no,</w:t>
      </w:r>
      <w:r w:rsidRPr="005F6D03">
        <w:rPr>
          <w:rFonts w:ascii="Times New Roman" w:hAnsi="Times New Roman" w:cs="Times New Roman"/>
        </w:rPr>
        <w:t xml:space="preserve"> distressing </w:t>
      </w:r>
      <w:r w:rsidR="00F53F56" w:rsidRPr="005F6D03">
        <w:rPr>
          <w:rFonts w:ascii="Times New Roman" w:hAnsi="Times New Roman" w:cs="Times New Roman"/>
        </w:rPr>
        <w:t xml:space="preserve">– </w:t>
      </w:r>
      <w:r w:rsidRPr="005F6D03">
        <w:rPr>
          <w:rFonts w:ascii="Times New Roman" w:hAnsi="Times New Roman" w:cs="Times New Roman"/>
        </w:rPr>
        <w:t xml:space="preserve">tale, Jesus himself is apparently </w:t>
      </w:r>
      <w:r w:rsidR="00EC3D91" w:rsidRPr="005F6D03">
        <w:rPr>
          <w:rFonts w:ascii="Times New Roman" w:hAnsi="Times New Roman" w:cs="Times New Roman"/>
        </w:rPr>
        <w:t xml:space="preserve">trashing, </w:t>
      </w:r>
      <w:r w:rsidRPr="005F6D03">
        <w:rPr>
          <w:rFonts w:ascii="Times New Roman" w:hAnsi="Times New Roman" w:cs="Times New Roman"/>
        </w:rPr>
        <w:t>denying mercy to a woman because of her outsider status, call</w:t>
      </w:r>
      <w:r w:rsidR="00F53F56" w:rsidRPr="005F6D03">
        <w:rPr>
          <w:rFonts w:ascii="Times New Roman" w:hAnsi="Times New Roman" w:cs="Times New Roman"/>
        </w:rPr>
        <w:t>s</w:t>
      </w:r>
      <w:r w:rsidRPr="005F6D03">
        <w:rPr>
          <w:rFonts w:ascii="Times New Roman" w:hAnsi="Times New Roman" w:cs="Times New Roman"/>
        </w:rPr>
        <w:t xml:space="preserve"> her a dog. We can </w:t>
      </w:r>
      <w:r w:rsidR="00F53F56" w:rsidRPr="005F6D03">
        <w:rPr>
          <w:rFonts w:ascii="Times New Roman" w:hAnsi="Times New Roman" w:cs="Times New Roman"/>
        </w:rPr>
        <w:t>fin</w:t>
      </w:r>
      <w:r w:rsidR="00EC3D91" w:rsidRPr="005F6D03">
        <w:rPr>
          <w:rFonts w:ascii="Times New Roman" w:hAnsi="Times New Roman" w:cs="Times New Roman"/>
        </w:rPr>
        <w:t>d a gloss</w:t>
      </w:r>
      <w:r w:rsidR="00FF01AE" w:rsidRPr="005F6D03">
        <w:rPr>
          <w:rFonts w:ascii="Times New Roman" w:hAnsi="Times New Roman" w:cs="Times New Roman"/>
        </w:rPr>
        <w:t>;</w:t>
      </w:r>
      <w:r w:rsidR="00EC3D91" w:rsidRPr="005F6D03">
        <w:rPr>
          <w:rFonts w:ascii="Times New Roman" w:hAnsi="Times New Roman" w:cs="Times New Roman"/>
        </w:rPr>
        <w:t xml:space="preserve"> </w:t>
      </w:r>
      <w:r w:rsidR="005A29B2" w:rsidRPr="005F6D03">
        <w:rPr>
          <w:rFonts w:ascii="Times New Roman" w:hAnsi="Times New Roman" w:cs="Times New Roman"/>
        </w:rPr>
        <w:t>propose that</w:t>
      </w:r>
      <w:r w:rsidR="00EC3D91" w:rsidRPr="005F6D03">
        <w:rPr>
          <w:rFonts w:ascii="Times New Roman" w:hAnsi="Times New Roman" w:cs="Times New Roman"/>
        </w:rPr>
        <w:t xml:space="preserve"> it</w:t>
      </w:r>
      <w:r w:rsidR="005A29B2" w:rsidRPr="005F6D03">
        <w:rPr>
          <w:rFonts w:ascii="Times New Roman" w:hAnsi="Times New Roman" w:cs="Times New Roman"/>
        </w:rPr>
        <w:t>’s</w:t>
      </w:r>
      <w:r w:rsidR="00EC3D91" w:rsidRPr="005F6D03">
        <w:rPr>
          <w:rFonts w:ascii="Times New Roman" w:hAnsi="Times New Roman" w:cs="Times New Roman"/>
        </w:rPr>
        <w:t xml:space="preserve"> a set up: Jesus created this scene to make a point. </w:t>
      </w:r>
      <w:r w:rsidR="005A29B2" w:rsidRPr="005F6D03">
        <w:rPr>
          <w:rFonts w:ascii="Times New Roman" w:hAnsi="Times New Roman" w:cs="Times New Roman"/>
        </w:rPr>
        <w:t xml:space="preserve">But it reads </w:t>
      </w:r>
      <w:r w:rsidRPr="005F6D03">
        <w:rPr>
          <w:rFonts w:ascii="Times New Roman" w:hAnsi="Times New Roman" w:cs="Times New Roman"/>
        </w:rPr>
        <w:t xml:space="preserve">at face value; </w:t>
      </w:r>
      <w:r w:rsidR="00F53F56" w:rsidRPr="005F6D03">
        <w:rPr>
          <w:rFonts w:ascii="Times New Roman" w:hAnsi="Times New Roman" w:cs="Times New Roman"/>
        </w:rPr>
        <w:t xml:space="preserve">“woman, </w:t>
      </w:r>
      <w:r w:rsidR="005A29B2" w:rsidRPr="005F6D03">
        <w:rPr>
          <w:rFonts w:ascii="Times New Roman" w:hAnsi="Times New Roman" w:cs="Times New Roman"/>
        </w:rPr>
        <w:t>there’s no grace for the likes of you.</w:t>
      </w:r>
      <w:r w:rsidR="00F53F56" w:rsidRPr="005F6D03">
        <w:rPr>
          <w:rFonts w:ascii="Times New Roman" w:hAnsi="Times New Roman" w:cs="Times New Roman"/>
        </w:rPr>
        <w:t xml:space="preserve">” </w:t>
      </w:r>
      <w:r w:rsidR="00361424" w:rsidRPr="005F6D03">
        <w:rPr>
          <w:rFonts w:ascii="Times New Roman" w:hAnsi="Times New Roman" w:cs="Times New Roman"/>
        </w:rPr>
        <w:t>This woman</w:t>
      </w:r>
      <w:r w:rsidRPr="005F6D03">
        <w:rPr>
          <w:rFonts w:ascii="Times New Roman" w:hAnsi="Times New Roman" w:cs="Times New Roman"/>
        </w:rPr>
        <w:t xml:space="preserve"> takes </w:t>
      </w:r>
      <w:r w:rsidR="005A29B2" w:rsidRPr="005F6D03">
        <w:rPr>
          <w:rFonts w:ascii="Times New Roman" w:hAnsi="Times New Roman" w:cs="Times New Roman"/>
        </w:rPr>
        <w:t>it</w:t>
      </w:r>
      <w:r w:rsidRPr="005F6D03">
        <w:rPr>
          <w:rFonts w:ascii="Times New Roman" w:hAnsi="Times New Roman" w:cs="Times New Roman"/>
        </w:rPr>
        <w:t xml:space="preserve">. Nevertheless, she persisted. And – what? Changed Jesus’ mind? </w:t>
      </w:r>
      <w:r w:rsidR="005A29B2" w:rsidRPr="005F6D03">
        <w:rPr>
          <w:rFonts w:ascii="Times New Roman" w:hAnsi="Times New Roman" w:cs="Times New Roman"/>
        </w:rPr>
        <w:t xml:space="preserve">Widened the circle? </w:t>
      </w:r>
      <w:r w:rsidR="00FF01AE" w:rsidRPr="005F6D03">
        <w:rPr>
          <w:rFonts w:ascii="Times New Roman" w:hAnsi="Times New Roman" w:cs="Times New Roman"/>
        </w:rPr>
        <w:t xml:space="preserve">Maybe. Regardless, she </w:t>
      </w:r>
      <w:r w:rsidR="00361424" w:rsidRPr="005F6D03">
        <w:rPr>
          <w:rFonts w:ascii="Times New Roman" w:hAnsi="Times New Roman" w:cs="Times New Roman"/>
        </w:rPr>
        <w:t>call</w:t>
      </w:r>
      <w:r w:rsidRPr="005F6D03">
        <w:rPr>
          <w:rFonts w:ascii="Times New Roman" w:hAnsi="Times New Roman" w:cs="Times New Roman"/>
        </w:rPr>
        <w:t xml:space="preserve">ed </w:t>
      </w:r>
      <w:r w:rsidR="00361424" w:rsidRPr="005F6D03">
        <w:rPr>
          <w:rFonts w:ascii="Times New Roman" w:hAnsi="Times New Roman" w:cs="Times New Roman"/>
        </w:rPr>
        <w:t xml:space="preserve">forth </w:t>
      </w:r>
      <w:r w:rsidRPr="005F6D03">
        <w:rPr>
          <w:rFonts w:ascii="Times New Roman" w:hAnsi="Times New Roman" w:cs="Times New Roman"/>
        </w:rPr>
        <w:t xml:space="preserve">from him the healing she needed for her daughter. </w:t>
      </w:r>
    </w:p>
    <w:p w:rsidR="005A29B2" w:rsidRPr="005F6D03" w:rsidRDefault="005A29B2" w:rsidP="005F6D03">
      <w:pPr>
        <w:spacing w:line="276" w:lineRule="auto"/>
        <w:ind w:firstLine="720"/>
        <w:rPr>
          <w:rFonts w:ascii="Times New Roman" w:hAnsi="Times New Roman" w:cs="Times New Roman"/>
        </w:rPr>
      </w:pPr>
      <w:r w:rsidRPr="005F6D03">
        <w:rPr>
          <w:rFonts w:ascii="Times New Roman" w:hAnsi="Times New Roman" w:cs="Times New Roman"/>
        </w:rPr>
        <w:t>It would seem that as we conspire with God to bring about a just society, most of the time</w:t>
      </w:r>
      <w:r w:rsidR="00B54734" w:rsidRPr="005F6D03">
        <w:rPr>
          <w:rFonts w:ascii="Times New Roman" w:hAnsi="Times New Roman" w:cs="Times New Roman"/>
        </w:rPr>
        <w:t xml:space="preserve"> God needs to call us to task, but now and again, apparently, we’ve got to step up – or kneel down – with some insistent prayers of our own.</w:t>
      </w:r>
    </w:p>
    <w:p w:rsidR="00532A18" w:rsidRPr="005F6D03" w:rsidRDefault="00B54734" w:rsidP="005F6D03">
      <w:pPr>
        <w:spacing w:line="276" w:lineRule="auto"/>
        <w:rPr>
          <w:rFonts w:ascii="Times New Roman" w:hAnsi="Times New Roman" w:cs="Times New Roman"/>
        </w:rPr>
      </w:pPr>
      <w:r w:rsidRPr="005F6D03">
        <w:rPr>
          <w:rFonts w:ascii="Times New Roman" w:hAnsi="Times New Roman" w:cs="Times New Roman"/>
        </w:rPr>
        <w:tab/>
        <w:t>The call to inclusion and mutual</w:t>
      </w:r>
      <w:r w:rsidR="00361424" w:rsidRPr="005F6D03">
        <w:rPr>
          <w:rFonts w:ascii="Times New Roman" w:hAnsi="Times New Roman" w:cs="Times New Roman"/>
        </w:rPr>
        <w:t xml:space="preserve"> care</w:t>
      </w:r>
      <w:r w:rsidRPr="005F6D03">
        <w:rPr>
          <w:rFonts w:ascii="Times New Roman" w:hAnsi="Times New Roman" w:cs="Times New Roman"/>
        </w:rPr>
        <w:t xml:space="preserve"> is </w:t>
      </w:r>
      <w:r w:rsidR="00361424" w:rsidRPr="005F6D03">
        <w:rPr>
          <w:rFonts w:ascii="Times New Roman" w:hAnsi="Times New Roman" w:cs="Times New Roman"/>
        </w:rPr>
        <w:t>the very heart of the matter</w:t>
      </w:r>
      <w:r w:rsidRPr="005F6D03">
        <w:rPr>
          <w:rFonts w:ascii="Times New Roman" w:hAnsi="Times New Roman" w:cs="Times New Roman"/>
        </w:rPr>
        <w:t xml:space="preserve">: Love God. Love your neighbor as yourself. At this moment, we </w:t>
      </w:r>
      <w:r w:rsidR="00532A18" w:rsidRPr="005F6D03">
        <w:rPr>
          <w:rFonts w:ascii="Times New Roman" w:hAnsi="Times New Roman" w:cs="Times New Roman"/>
        </w:rPr>
        <w:t>don’t have a decision, or even a proposal, to debate about how we will or will not include the foreigner in our neighborhood</w:t>
      </w:r>
      <w:r w:rsidRPr="005F6D03">
        <w:rPr>
          <w:rFonts w:ascii="Times New Roman" w:hAnsi="Times New Roman" w:cs="Times New Roman"/>
        </w:rPr>
        <w:t xml:space="preserve">. </w:t>
      </w:r>
      <w:r w:rsidR="00532A18" w:rsidRPr="005F6D03">
        <w:rPr>
          <w:rFonts w:ascii="Times New Roman" w:hAnsi="Times New Roman" w:cs="Times New Roman"/>
        </w:rPr>
        <w:t>So, the question for me</w:t>
      </w:r>
      <w:r w:rsidRPr="005F6D03">
        <w:rPr>
          <w:rFonts w:ascii="Times New Roman" w:hAnsi="Times New Roman" w:cs="Times New Roman"/>
        </w:rPr>
        <w:t xml:space="preserve"> today – and I invite you to join me in wondering about this: </w:t>
      </w:r>
      <w:r w:rsidR="00532A18" w:rsidRPr="005F6D03">
        <w:rPr>
          <w:rFonts w:ascii="Times New Roman" w:hAnsi="Times New Roman" w:cs="Times New Roman"/>
        </w:rPr>
        <w:t>how will I be ready to say yes to the voice of inclusion? When I am torn between competing values, how will I find the courage or the humility, the grace</w:t>
      </w:r>
      <w:r w:rsidR="00CF725F" w:rsidRPr="005F6D03">
        <w:rPr>
          <w:rFonts w:ascii="Times New Roman" w:hAnsi="Times New Roman" w:cs="Times New Roman"/>
        </w:rPr>
        <w:t xml:space="preserve"> or the clarity</w:t>
      </w:r>
      <w:r w:rsidR="00532A18" w:rsidRPr="005F6D03">
        <w:rPr>
          <w:rFonts w:ascii="Times New Roman" w:hAnsi="Times New Roman" w:cs="Times New Roman"/>
        </w:rPr>
        <w:t>, to favor justice and to do what is right?</w:t>
      </w:r>
    </w:p>
    <w:p w:rsidR="00532A18" w:rsidRPr="005F6D03" w:rsidRDefault="00532A18" w:rsidP="005F6D03">
      <w:pPr>
        <w:spacing w:line="276" w:lineRule="auto"/>
        <w:ind w:firstLine="720"/>
        <w:rPr>
          <w:rFonts w:ascii="Times New Roman" w:hAnsi="Times New Roman" w:cs="Times New Roman"/>
        </w:rPr>
      </w:pPr>
      <w:r w:rsidRPr="005F6D03">
        <w:rPr>
          <w:rFonts w:ascii="Times New Roman" w:hAnsi="Times New Roman" w:cs="Times New Roman"/>
        </w:rPr>
        <w:t>Poet and pastor Jan Richardson gave voice to the woman who persisted</w:t>
      </w:r>
      <w:r w:rsidR="00361424" w:rsidRPr="005F6D03">
        <w:rPr>
          <w:rFonts w:ascii="Times New Roman" w:hAnsi="Times New Roman" w:cs="Times New Roman"/>
        </w:rPr>
        <w:t>, in</w:t>
      </w:r>
      <w:r w:rsidRPr="005F6D03">
        <w:rPr>
          <w:rFonts w:ascii="Times New Roman" w:hAnsi="Times New Roman" w:cs="Times New Roman"/>
        </w:rPr>
        <w:t xml:space="preserve"> a poem called </w:t>
      </w:r>
      <w:r w:rsidRPr="005F6D03">
        <w:rPr>
          <w:rFonts w:ascii="Times New Roman" w:hAnsi="Times New Roman" w:cs="Times New Roman"/>
          <w:b/>
          <w:bCs/>
          <w:i/>
          <w:iCs/>
        </w:rPr>
        <w:t>“Stubborn Blessing”</w:t>
      </w:r>
      <w:r w:rsidRPr="005F6D03">
        <w:rPr>
          <w:rFonts w:ascii="Times New Roman" w:hAnsi="Times New Roman" w:cs="Times New Roman"/>
        </w:rPr>
        <w:t>:</w:t>
      </w:r>
    </w:p>
    <w:p w:rsidR="00B41C81" w:rsidRPr="005F6D03" w:rsidRDefault="00B41C81" w:rsidP="005F6D03">
      <w:pPr>
        <w:pStyle w:val="NoSpacing"/>
        <w:spacing w:line="276" w:lineRule="auto"/>
        <w:ind w:left="2160"/>
        <w:rPr>
          <w:rFonts w:ascii="Times New Roman" w:hAnsi="Times New Roman" w:cs="Times New Roman"/>
        </w:rPr>
      </w:pPr>
    </w:p>
    <w:p w:rsidR="003D3C14" w:rsidRPr="005F6D03" w:rsidRDefault="003D3C14" w:rsidP="005F6D03">
      <w:pPr>
        <w:pStyle w:val="NoSpacing"/>
        <w:spacing w:line="276" w:lineRule="auto"/>
        <w:ind w:left="2160"/>
        <w:rPr>
          <w:rFonts w:ascii="Times New Roman" w:hAnsi="Times New Roman" w:cs="Times New Roman"/>
        </w:rPr>
        <w:sectPr w:rsidR="003D3C14" w:rsidRPr="005F6D03" w:rsidSect="00042234">
          <w:headerReference w:type="even" r:id="rId6"/>
          <w:headerReference w:type="default" r:id="rId7"/>
          <w:pgSz w:w="12240" w:h="15840"/>
          <w:pgMar w:top="1440" w:right="1440" w:bottom="1440" w:left="1440" w:header="720" w:footer="720" w:gutter="0"/>
          <w:cols w:space="720"/>
          <w:titlePg/>
          <w:docGrid w:linePitch="360"/>
        </w:sectPr>
      </w:pP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Don’t tell me no.</w:t>
      </w:r>
    </w:p>
    <w:p w:rsidR="00042234" w:rsidRPr="005F6D03" w:rsidRDefault="00042234" w:rsidP="005F6D03">
      <w:pPr>
        <w:pStyle w:val="NoSpacing"/>
        <w:spacing w:line="276" w:lineRule="auto"/>
        <w:ind w:left="2160"/>
        <w:rPr>
          <w:rFonts w:ascii="Times New Roman" w:hAnsi="Times New Roman" w:cs="Times New Roman"/>
        </w:rPr>
      </w:pP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I have seen you</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lastRenderedPageBreak/>
        <w:t>feed the thousands,</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seen miracles spill</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from your hands</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like water, like wine,</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seen you with circles</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and circles of crowds</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pressed around you</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and not one soul</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turned away.</w:t>
      </w:r>
    </w:p>
    <w:p w:rsidR="00042234" w:rsidRPr="005F6D03" w:rsidRDefault="00042234" w:rsidP="005F6D03">
      <w:pPr>
        <w:pStyle w:val="NoSpacing"/>
        <w:spacing w:line="276" w:lineRule="auto"/>
        <w:ind w:left="2160"/>
        <w:rPr>
          <w:rFonts w:ascii="Times New Roman" w:hAnsi="Times New Roman" w:cs="Times New Roman"/>
        </w:rPr>
      </w:pP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Don’t start with me.</w:t>
      </w:r>
    </w:p>
    <w:p w:rsidR="00042234" w:rsidRPr="005F6D03" w:rsidRDefault="00042234" w:rsidP="005F6D03">
      <w:pPr>
        <w:pStyle w:val="NoSpacing"/>
        <w:spacing w:line="276" w:lineRule="auto"/>
        <w:ind w:left="2160"/>
        <w:rPr>
          <w:rFonts w:ascii="Times New Roman" w:hAnsi="Times New Roman" w:cs="Times New Roman"/>
        </w:rPr>
      </w:pP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I am saying</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you can close the door</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but I will keep knocking.</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You can go silent</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but I will keep shouting.</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You can tighten the circle</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but I will trace a bigger one</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around you,</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around the life of my child</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who will tell you</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no one surpasses a mother</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for stubbornness.</w:t>
      </w:r>
    </w:p>
    <w:p w:rsidR="00042234" w:rsidRPr="005F6D03" w:rsidRDefault="00042234" w:rsidP="005F6D03">
      <w:pPr>
        <w:pStyle w:val="NoSpacing"/>
        <w:spacing w:line="276" w:lineRule="auto"/>
        <w:ind w:left="2160"/>
        <w:rPr>
          <w:rFonts w:ascii="Times New Roman" w:hAnsi="Times New Roman" w:cs="Times New Roman"/>
        </w:rPr>
      </w:pP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I am saying</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I know what you</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can do with crumbs</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and I am claiming mine,</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every morsel and scrap</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you have up your sleeve.</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Unclench your hand,</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your heart.</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Let the scraps fall</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like manna,</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like mercy</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for the life</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of my child,</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 xml:space="preserve">the life </w:t>
      </w: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of the world.</w:t>
      </w:r>
    </w:p>
    <w:p w:rsidR="00042234" w:rsidRPr="005F6D03" w:rsidRDefault="00042234" w:rsidP="005F6D03">
      <w:pPr>
        <w:pStyle w:val="NoSpacing"/>
        <w:spacing w:line="276" w:lineRule="auto"/>
        <w:ind w:left="2160"/>
        <w:rPr>
          <w:rFonts w:ascii="Times New Roman" w:hAnsi="Times New Roman" w:cs="Times New Roman"/>
        </w:rPr>
      </w:pPr>
    </w:p>
    <w:p w:rsidR="00042234" w:rsidRPr="005F6D03" w:rsidRDefault="00042234" w:rsidP="005F6D03">
      <w:pPr>
        <w:pStyle w:val="NoSpacing"/>
        <w:spacing w:line="276" w:lineRule="auto"/>
        <w:ind w:left="720" w:firstLine="720"/>
        <w:rPr>
          <w:rFonts w:ascii="Times New Roman" w:hAnsi="Times New Roman" w:cs="Times New Roman"/>
        </w:rPr>
      </w:pPr>
      <w:r w:rsidRPr="005F6D03">
        <w:rPr>
          <w:rFonts w:ascii="Times New Roman" w:hAnsi="Times New Roman" w:cs="Times New Roman"/>
        </w:rPr>
        <w:t>Don’t you tell me no.</w:t>
      </w:r>
    </w:p>
    <w:p w:rsidR="00361424" w:rsidRPr="005F6D03" w:rsidRDefault="00361424" w:rsidP="005F6D03">
      <w:pPr>
        <w:pStyle w:val="NoSpacing"/>
        <w:spacing w:line="276" w:lineRule="auto"/>
        <w:ind w:left="1440"/>
        <w:rPr>
          <w:rFonts w:ascii="Times New Roman" w:hAnsi="Times New Roman" w:cs="Times New Roman"/>
        </w:rPr>
      </w:pPr>
    </w:p>
    <w:p w:rsidR="003D3C14" w:rsidRPr="005F6D03" w:rsidRDefault="003D3C14" w:rsidP="005F6D03">
      <w:pPr>
        <w:pStyle w:val="NoSpacing"/>
        <w:spacing w:line="276" w:lineRule="auto"/>
        <w:ind w:left="1440"/>
        <w:rPr>
          <w:rFonts w:ascii="Times New Roman" w:hAnsi="Times New Roman" w:cs="Times New Roman"/>
        </w:rPr>
      </w:pPr>
    </w:p>
    <w:p w:rsidR="00042234" w:rsidRPr="005F6D03" w:rsidRDefault="00361424" w:rsidP="005F6D03">
      <w:pPr>
        <w:pStyle w:val="NoSpacing"/>
        <w:spacing w:line="276" w:lineRule="auto"/>
        <w:ind w:left="720"/>
        <w:rPr>
          <w:rFonts w:ascii="Times New Roman" w:hAnsi="Times New Roman" w:cs="Times New Roman"/>
        </w:rPr>
      </w:pPr>
      <w:r w:rsidRPr="005F6D03">
        <w:rPr>
          <w:rFonts w:ascii="Times New Roman" w:hAnsi="Times New Roman" w:cs="Times New Roman"/>
        </w:rPr>
        <w:t>Jesus answered her, “Woman, great is your faith! Let it be done for you as you wish.”</w:t>
      </w:r>
      <w:r w:rsidR="005F6D03" w:rsidRPr="005F6D03">
        <w:rPr>
          <w:rFonts w:ascii="Times New Roman" w:hAnsi="Times New Roman" w:cs="Times New Roman"/>
        </w:rPr>
        <w:t xml:space="preserve"> Amen.</w:t>
      </w:r>
    </w:p>
    <w:p w:rsidR="008F482D" w:rsidRPr="00042234" w:rsidRDefault="008F482D" w:rsidP="00042234">
      <w:pPr>
        <w:spacing w:line="360" w:lineRule="auto"/>
        <w:rPr>
          <w:rFonts w:ascii="Times New Roman" w:hAnsi="Times New Roman" w:cs="Times New Roman"/>
        </w:rPr>
      </w:pPr>
    </w:p>
    <w:sectPr w:rsidR="008F482D" w:rsidRPr="00042234" w:rsidSect="00B41C8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3AF7" w:rsidRDefault="000C3AF7" w:rsidP="00042234">
      <w:r>
        <w:separator/>
      </w:r>
    </w:p>
  </w:endnote>
  <w:endnote w:type="continuationSeparator" w:id="0">
    <w:p w:rsidR="000C3AF7" w:rsidRDefault="000C3AF7" w:rsidP="0004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3AF7" w:rsidRDefault="000C3AF7" w:rsidP="00042234">
      <w:r>
        <w:separator/>
      </w:r>
    </w:p>
  </w:footnote>
  <w:footnote w:type="continuationSeparator" w:id="0">
    <w:p w:rsidR="000C3AF7" w:rsidRDefault="000C3AF7" w:rsidP="00042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0537035"/>
      <w:docPartObj>
        <w:docPartGallery w:val="Page Numbers (Top of Page)"/>
        <w:docPartUnique/>
      </w:docPartObj>
    </w:sdtPr>
    <w:sdtContent>
      <w:p w:rsidR="00042234" w:rsidRDefault="00042234" w:rsidP="004068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42234" w:rsidRDefault="00042234" w:rsidP="000422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263325"/>
      <w:docPartObj>
        <w:docPartGallery w:val="Page Numbers (Top of Page)"/>
        <w:docPartUnique/>
      </w:docPartObj>
    </w:sdtPr>
    <w:sdtContent>
      <w:p w:rsidR="00042234" w:rsidRDefault="00042234" w:rsidP="004068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42234" w:rsidRDefault="00042234" w:rsidP="0004223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2F"/>
    <w:rsid w:val="00042234"/>
    <w:rsid w:val="00045352"/>
    <w:rsid w:val="000A1A2E"/>
    <w:rsid w:val="000C3AF7"/>
    <w:rsid w:val="001C65F4"/>
    <w:rsid w:val="002B0D8E"/>
    <w:rsid w:val="00361424"/>
    <w:rsid w:val="003D3C14"/>
    <w:rsid w:val="00455A5B"/>
    <w:rsid w:val="00473FED"/>
    <w:rsid w:val="004E7E56"/>
    <w:rsid w:val="00532A18"/>
    <w:rsid w:val="005A29B2"/>
    <w:rsid w:val="005C5CC9"/>
    <w:rsid w:val="005F6D03"/>
    <w:rsid w:val="006175C3"/>
    <w:rsid w:val="00712621"/>
    <w:rsid w:val="00776B5F"/>
    <w:rsid w:val="00781F2F"/>
    <w:rsid w:val="008F482D"/>
    <w:rsid w:val="009A3122"/>
    <w:rsid w:val="009D590C"/>
    <w:rsid w:val="00A42F05"/>
    <w:rsid w:val="00A561F7"/>
    <w:rsid w:val="00A70788"/>
    <w:rsid w:val="00AD6A49"/>
    <w:rsid w:val="00B41C81"/>
    <w:rsid w:val="00B54734"/>
    <w:rsid w:val="00CA43AE"/>
    <w:rsid w:val="00CE1BD1"/>
    <w:rsid w:val="00CF725F"/>
    <w:rsid w:val="00D11CFB"/>
    <w:rsid w:val="00D21375"/>
    <w:rsid w:val="00DA550B"/>
    <w:rsid w:val="00EC3D91"/>
    <w:rsid w:val="00F53F56"/>
    <w:rsid w:val="00F75DE3"/>
    <w:rsid w:val="00FC2E71"/>
    <w:rsid w:val="00FF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16B41"/>
  <w15:chartTrackingRefBased/>
  <w15:docId w15:val="{FA1AF395-4995-1C42-A9E4-DC620D98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34"/>
    <w:pPr>
      <w:tabs>
        <w:tab w:val="center" w:pos="4680"/>
        <w:tab w:val="right" w:pos="9360"/>
      </w:tabs>
    </w:pPr>
  </w:style>
  <w:style w:type="character" w:customStyle="1" w:styleId="HeaderChar">
    <w:name w:val="Header Char"/>
    <w:basedOn w:val="DefaultParagraphFont"/>
    <w:link w:val="Header"/>
    <w:uiPriority w:val="99"/>
    <w:rsid w:val="00042234"/>
  </w:style>
  <w:style w:type="character" w:styleId="PageNumber">
    <w:name w:val="page number"/>
    <w:basedOn w:val="DefaultParagraphFont"/>
    <w:uiPriority w:val="99"/>
    <w:semiHidden/>
    <w:unhideWhenUsed/>
    <w:rsid w:val="00042234"/>
  </w:style>
  <w:style w:type="paragraph" w:styleId="NoSpacing">
    <w:name w:val="No Spacing"/>
    <w:uiPriority w:val="1"/>
    <w:qFormat/>
    <w:rsid w:val="00042234"/>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2023-08-20T11:17:00Z</cp:lastPrinted>
  <dcterms:created xsi:type="dcterms:W3CDTF">2023-08-21T14:02:00Z</dcterms:created>
  <dcterms:modified xsi:type="dcterms:W3CDTF">2023-08-21T14:02:00Z</dcterms:modified>
</cp:coreProperties>
</file>